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7FE" w:rsidRPr="00530026" w:rsidRDefault="00C417FE" w:rsidP="00C52F38">
      <w:pPr>
        <w:jc w:val="center"/>
        <w:rPr>
          <w:rFonts w:ascii="Times New Roman" w:hAnsi="Times New Roman"/>
          <w:sz w:val="28"/>
          <w:szCs w:val="28"/>
        </w:rPr>
      </w:pPr>
      <w:r w:rsidRPr="00530026">
        <w:rPr>
          <w:rFonts w:ascii="Times New Roman" w:hAnsi="Times New Roman"/>
          <w:sz w:val="28"/>
          <w:szCs w:val="28"/>
        </w:rPr>
        <w:t>ЛЕКЦИЯ  7</w:t>
      </w:r>
    </w:p>
    <w:p w:rsidR="00C417FE" w:rsidRPr="00530026" w:rsidRDefault="00C417FE" w:rsidP="00530026">
      <w:pPr>
        <w:spacing w:after="0" w:line="240" w:lineRule="auto"/>
        <w:jc w:val="center"/>
        <w:rPr>
          <w:rFonts w:ascii="Times New Roman" w:hAnsi="Times New Roman"/>
          <w:b/>
          <w:sz w:val="28"/>
          <w:szCs w:val="28"/>
        </w:rPr>
      </w:pPr>
      <w:r w:rsidRPr="00530026">
        <w:rPr>
          <w:rFonts w:ascii="Times New Roman" w:hAnsi="Times New Roman"/>
          <w:b/>
          <w:sz w:val="28"/>
          <w:szCs w:val="28"/>
        </w:rPr>
        <w:t xml:space="preserve"> Культура личности: </w:t>
      </w:r>
    </w:p>
    <w:p w:rsidR="00C417FE" w:rsidRDefault="00C417FE" w:rsidP="00530026">
      <w:pPr>
        <w:spacing w:after="0" w:line="240" w:lineRule="auto"/>
        <w:jc w:val="center"/>
        <w:rPr>
          <w:rFonts w:ascii="Times New Roman" w:hAnsi="Times New Roman"/>
          <w:b/>
          <w:sz w:val="28"/>
          <w:szCs w:val="28"/>
        </w:rPr>
      </w:pPr>
      <w:r w:rsidRPr="00530026">
        <w:rPr>
          <w:rFonts w:ascii="Times New Roman" w:hAnsi="Times New Roman"/>
          <w:b/>
          <w:sz w:val="28"/>
          <w:szCs w:val="28"/>
        </w:rPr>
        <w:t>концептуально-критериальный и социально-психологический подходы.</w:t>
      </w:r>
    </w:p>
    <w:p w:rsidR="00C417FE" w:rsidRDefault="00C417FE" w:rsidP="00C52F38">
      <w:pPr>
        <w:jc w:val="center"/>
        <w:rPr>
          <w:rFonts w:ascii="Times New Roman" w:hAnsi="Times New Roman"/>
          <w:sz w:val="24"/>
          <w:szCs w:val="24"/>
        </w:rPr>
      </w:pPr>
    </w:p>
    <w:p w:rsidR="00C417FE" w:rsidRPr="00530026" w:rsidRDefault="00C417FE" w:rsidP="00C52F38">
      <w:pPr>
        <w:jc w:val="center"/>
        <w:rPr>
          <w:rFonts w:ascii="Times New Roman" w:hAnsi="Times New Roman"/>
          <w:b/>
          <w:i/>
          <w:sz w:val="24"/>
          <w:szCs w:val="24"/>
        </w:rPr>
      </w:pPr>
      <w:r w:rsidRPr="00530026">
        <w:rPr>
          <w:rFonts w:ascii="Times New Roman" w:hAnsi="Times New Roman"/>
          <w:b/>
          <w:i/>
          <w:sz w:val="24"/>
          <w:szCs w:val="24"/>
        </w:rPr>
        <w:t>ПЛАН</w:t>
      </w:r>
    </w:p>
    <w:p w:rsidR="00C417FE" w:rsidRPr="00530026" w:rsidRDefault="00C417FE" w:rsidP="00530026">
      <w:pPr>
        <w:numPr>
          <w:ilvl w:val="0"/>
          <w:numId w:val="3"/>
        </w:numPr>
        <w:jc w:val="both"/>
        <w:rPr>
          <w:rFonts w:ascii="Times New Roman" w:hAnsi="Times New Roman"/>
          <w:b/>
          <w:i/>
          <w:sz w:val="24"/>
          <w:szCs w:val="24"/>
        </w:rPr>
      </w:pPr>
      <w:r w:rsidRPr="00530026">
        <w:rPr>
          <w:rFonts w:ascii="Times New Roman" w:hAnsi="Times New Roman"/>
          <w:b/>
          <w:i/>
          <w:sz w:val="24"/>
          <w:szCs w:val="24"/>
        </w:rPr>
        <w:t>Парадигмы культуры личности</w:t>
      </w:r>
    </w:p>
    <w:p w:rsidR="00C417FE" w:rsidRPr="00530026" w:rsidRDefault="00C417FE" w:rsidP="00530026">
      <w:pPr>
        <w:numPr>
          <w:ilvl w:val="0"/>
          <w:numId w:val="3"/>
        </w:numPr>
        <w:jc w:val="both"/>
        <w:rPr>
          <w:rFonts w:ascii="Times New Roman" w:hAnsi="Times New Roman"/>
          <w:b/>
          <w:i/>
          <w:sz w:val="24"/>
          <w:szCs w:val="24"/>
        </w:rPr>
      </w:pPr>
      <w:r w:rsidRPr="00530026">
        <w:rPr>
          <w:rFonts w:ascii="Times New Roman" w:hAnsi="Times New Roman"/>
          <w:b/>
          <w:i/>
          <w:sz w:val="24"/>
          <w:szCs w:val="24"/>
        </w:rPr>
        <w:t>Культура Просвещения и ее принципы.</w:t>
      </w:r>
    </w:p>
    <w:p w:rsidR="00C417FE" w:rsidRPr="00530026" w:rsidRDefault="00C417FE" w:rsidP="00530026">
      <w:pPr>
        <w:numPr>
          <w:ilvl w:val="0"/>
          <w:numId w:val="3"/>
        </w:numPr>
        <w:jc w:val="both"/>
        <w:rPr>
          <w:rFonts w:ascii="Times New Roman" w:hAnsi="Times New Roman"/>
          <w:b/>
          <w:i/>
          <w:sz w:val="24"/>
          <w:szCs w:val="24"/>
        </w:rPr>
      </w:pPr>
      <w:r w:rsidRPr="00530026">
        <w:rPr>
          <w:rFonts w:ascii="Times New Roman" w:hAnsi="Times New Roman"/>
          <w:b/>
          <w:i/>
          <w:sz w:val="24"/>
          <w:szCs w:val="24"/>
        </w:rPr>
        <w:t>Просветительские идеи в отечественной культуре.</w:t>
      </w:r>
    </w:p>
    <w:p w:rsidR="00C417FE" w:rsidRDefault="00C417FE" w:rsidP="00C52F38">
      <w:pPr>
        <w:ind w:firstLine="708"/>
        <w:jc w:val="both"/>
        <w:rPr>
          <w:rFonts w:ascii="Times New Roman" w:hAnsi="Times New Roman"/>
          <w:sz w:val="24"/>
          <w:szCs w:val="24"/>
        </w:rPr>
      </w:pP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1) Эпоха НВ стала вершиной и логическим итогом многовекового культурно-исторического процесса как в общемировом, так и отечественном измерениях. Понять смысл и роль изменений в украинской культуре можно, лишь рассмотрев их в контексте общеевропейских культурных тенденций. Рассмотрим их.</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Новая эпоха ознаменовалась радикальными изменениями хозяйственно-экономической жизни, социального устройства, мировоззренческой картины мира, всех форм культурного бытия (искусства, науки, религии и пр.).</w:t>
      </w:r>
    </w:p>
    <w:p w:rsidR="00C417FE" w:rsidRPr="00C52F38" w:rsidRDefault="00C417FE" w:rsidP="00C52F38">
      <w:pPr>
        <w:jc w:val="both"/>
        <w:rPr>
          <w:rFonts w:ascii="Times New Roman" w:hAnsi="Times New Roman"/>
          <w:sz w:val="24"/>
          <w:szCs w:val="24"/>
        </w:rPr>
      </w:pPr>
      <w:r w:rsidRPr="00C52F38">
        <w:rPr>
          <w:rFonts w:ascii="Times New Roman" w:hAnsi="Times New Roman"/>
          <w:sz w:val="24"/>
          <w:szCs w:val="24"/>
        </w:rPr>
        <w:tab/>
        <w:t xml:space="preserve">В числе задач НВ – сделать выдвинутые гуманистами европейского Возрождения и Реформации культурные принципы (внесословная самоценность личности, творческая свободу познания и деятельности и др.) </w:t>
      </w:r>
      <w:r w:rsidRPr="00C52F38">
        <w:rPr>
          <w:rFonts w:ascii="Times New Roman" w:hAnsi="Times New Roman"/>
          <w:i/>
          <w:sz w:val="24"/>
          <w:szCs w:val="24"/>
        </w:rPr>
        <w:t>общезначимыми, необратимыми и массовыми</w:t>
      </w:r>
      <w:r w:rsidRPr="00C52F38">
        <w:rPr>
          <w:rFonts w:ascii="Times New Roman" w:hAnsi="Times New Roman"/>
          <w:sz w:val="24"/>
          <w:szCs w:val="24"/>
        </w:rPr>
        <w:t>. Культурные программы возрожденцев были элитарными и не затронули общественную жизнь: он перестраивали умы, а не жизнь, культуру, а не цивилизацию. Не аристократическая праздность, а постоянный труд, самореализация и активная социальная позиция становились важнейшими жизненными приоритетами.</w:t>
      </w:r>
    </w:p>
    <w:p w:rsidR="00C417FE" w:rsidRPr="002B602A" w:rsidRDefault="00C417FE" w:rsidP="00C52F38">
      <w:pPr>
        <w:jc w:val="both"/>
        <w:rPr>
          <w:rFonts w:ascii="Times New Roman" w:hAnsi="Times New Roman"/>
          <w:sz w:val="18"/>
          <w:szCs w:val="18"/>
        </w:rPr>
      </w:pPr>
      <w:r w:rsidRPr="002B602A">
        <w:rPr>
          <w:rFonts w:ascii="Times New Roman" w:hAnsi="Times New Roman"/>
          <w:sz w:val="18"/>
          <w:szCs w:val="18"/>
        </w:rPr>
        <w:tab/>
      </w:r>
      <w:r w:rsidRPr="002B602A">
        <w:rPr>
          <w:rFonts w:ascii="Times New Roman" w:hAnsi="Times New Roman"/>
          <w:b/>
          <w:sz w:val="18"/>
          <w:szCs w:val="18"/>
        </w:rPr>
        <w:t>Закат Возрождения и начало НВ</w:t>
      </w:r>
      <w:r w:rsidRPr="002B602A">
        <w:rPr>
          <w:rFonts w:ascii="Times New Roman" w:hAnsi="Times New Roman"/>
          <w:sz w:val="18"/>
          <w:szCs w:val="18"/>
        </w:rPr>
        <w:t xml:space="preserve"> (кон. 16-нач.17 вв.) сопровождались ситуацией глубокого </w:t>
      </w:r>
      <w:r w:rsidRPr="002B602A">
        <w:rPr>
          <w:rFonts w:ascii="Times New Roman" w:hAnsi="Times New Roman"/>
          <w:i/>
          <w:sz w:val="18"/>
          <w:szCs w:val="18"/>
        </w:rPr>
        <w:t>культурного кризиса</w:t>
      </w:r>
      <w:r w:rsidRPr="002B602A">
        <w:rPr>
          <w:rFonts w:ascii="Times New Roman" w:hAnsi="Times New Roman"/>
          <w:sz w:val="18"/>
          <w:szCs w:val="18"/>
        </w:rPr>
        <w:t xml:space="preserve"> с его характерными признаками: рост фанатизма, апокалиптические настроения, мистика, нетерпимость. </w:t>
      </w:r>
    </w:p>
    <w:p w:rsidR="00C417FE" w:rsidRPr="002B602A" w:rsidRDefault="00C417FE" w:rsidP="00C52F38">
      <w:pPr>
        <w:ind w:firstLine="708"/>
        <w:jc w:val="both"/>
        <w:rPr>
          <w:rFonts w:ascii="Times New Roman" w:hAnsi="Times New Roman"/>
          <w:sz w:val="18"/>
          <w:szCs w:val="18"/>
        </w:rPr>
      </w:pPr>
      <w:r w:rsidRPr="002B602A">
        <w:rPr>
          <w:rFonts w:ascii="Times New Roman" w:hAnsi="Times New Roman"/>
          <w:sz w:val="18"/>
          <w:szCs w:val="18"/>
        </w:rPr>
        <w:t>В искусстве это отразилось в появлении художественных произведений заряженных вопросами о смысле бытия, нагруженных сложной символикой (картины Брейгеля «Слепые», «Кухня тучных», Дюрера «Меланхолия», драмы Шекспира, роман «Дон Кихот» Сервантеса и др.). Кризис – всегда пора раз</w:t>
      </w:r>
      <w:r>
        <w:rPr>
          <w:rFonts w:ascii="Times New Roman" w:hAnsi="Times New Roman"/>
          <w:sz w:val="18"/>
          <w:szCs w:val="18"/>
        </w:rPr>
        <w:t>о</w:t>
      </w:r>
      <w:r w:rsidRPr="002B602A">
        <w:rPr>
          <w:rFonts w:ascii="Times New Roman" w:hAnsi="Times New Roman"/>
          <w:sz w:val="18"/>
          <w:szCs w:val="18"/>
        </w:rPr>
        <w:t>чарований и исканий. Его смысл в переоценке исторически новым поколением духовно-смыслового ядра культуры, обнаружение новых творческих ресурсов. Кризис неизбежно высвечивает «болевые точки» бытия.</w:t>
      </w:r>
    </w:p>
    <w:p w:rsidR="00C417FE" w:rsidRPr="00C52F38" w:rsidRDefault="00C417FE" w:rsidP="00C52F38">
      <w:pPr>
        <w:jc w:val="both"/>
        <w:rPr>
          <w:rFonts w:ascii="Times New Roman" w:hAnsi="Times New Roman"/>
          <w:sz w:val="24"/>
          <w:szCs w:val="24"/>
        </w:rPr>
      </w:pPr>
      <w:r w:rsidRPr="00C52F38">
        <w:rPr>
          <w:rFonts w:ascii="Times New Roman" w:hAnsi="Times New Roman"/>
          <w:sz w:val="24"/>
          <w:szCs w:val="24"/>
        </w:rPr>
        <w:tab/>
        <w:t xml:space="preserve">Эпоха НВ имеет четкую динамику развития, свои </w:t>
      </w:r>
      <w:r w:rsidRPr="00C52F38">
        <w:rPr>
          <w:rFonts w:ascii="Times New Roman" w:hAnsi="Times New Roman"/>
          <w:b/>
          <w:sz w:val="24"/>
          <w:szCs w:val="24"/>
        </w:rPr>
        <w:t>внутренние этапы</w:t>
      </w:r>
      <w:r w:rsidRPr="00C52F38">
        <w:rPr>
          <w:rFonts w:ascii="Times New Roman" w:hAnsi="Times New Roman"/>
          <w:sz w:val="24"/>
          <w:szCs w:val="24"/>
        </w:rPr>
        <w:t xml:space="preserve"> (характерную триадичность):</w:t>
      </w:r>
    </w:p>
    <w:p w:rsidR="00C417FE" w:rsidRPr="00C52F38" w:rsidRDefault="00C417FE" w:rsidP="00C52F38">
      <w:pPr>
        <w:numPr>
          <w:ilvl w:val="0"/>
          <w:numId w:val="1"/>
        </w:numPr>
        <w:spacing w:after="0" w:line="240" w:lineRule="auto"/>
        <w:jc w:val="both"/>
        <w:rPr>
          <w:rFonts w:ascii="Times New Roman" w:hAnsi="Times New Roman"/>
          <w:sz w:val="24"/>
          <w:szCs w:val="24"/>
        </w:rPr>
      </w:pPr>
      <w:r w:rsidRPr="00C52F38">
        <w:rPr>
          <w:rFonts w:ascii="Times New Roman" w:hAnsi="Times New Roman"/>
          <w:b/>
          <w:sz w:val="24"/>
          <w:szCs w:val="24"/>
          <w:lang w:val="en-US"/>
        </w:rPr>
        <w:t>XVII</w:t>
      </w:r>
      <w:r w:rsidRPr="00C52F38">
        <w:rPr>
          <w:rFonts w:ascii="Times New Roman" w:hAnsi="Times New Roman"/>
          <w:b/>
          <w:sz w:val="24"/>
          <w:szCs w:val="24"/>
        </w:rPr>
        <w:t xml:space="preserve"> в</w:t>
      </w:r>
      <w:r w:rsidRPr="00C52F38">
        <w:rPr>
          <w:rFonts w:ascii="Times New Roman" w:hAnsi="Times New Roman"/>
          <w:sz w:val="24"/>
          <w:szCs w:val="24"/>
        </w:rPr>
        <w:t xml:space="preserve">. – </w:t>
      </w:r>
      <w:r>
        <w:rPr>
          <w:rFonts w:ascii="Times New Roman" w:hAnsi="Times New Roman"/>
          <w:sz w:val="24"/>
          <w:szCs w:val="24"/>
        </w:rPr>
        <w:t>осуществление</w:t>
      </w:r>
      <w:r w:rsidRPr="00C52F38">
        <w:rPr>
          <w:rFonts w:ascii="Times New Roman" w:hAnsi="Times New Roman"/>
          <w:sz w:val="24"/>
          <w:szCs w:val="24"/>
        </w:rPr>
        <w:t xml:space="preserve"> </w:t>
      </w:r>
      <w:r w:rsidRPr="00C17349">
        <w:rPr>
          <w:rFonts w:ascii="Times New Roman" w:hAnsi="Times New Roman"/>
          <w:i/>
          <w:sz w:val="24"/>
          <w:szCs w:val="24"/>
        </w:rPr>
        <w:t xml:space="preserve">буржуазно-промышленной, индустриальной революции </w:t>
      </w:r>
      <w:r>
        <w:rPr>
          <w:rFonts w:ascii="Times New Roman" w:hAnsi="Times New Roman"/>
          <w:sz w:val="24"/>
          <w:szCs w:val="24"/>
        </w:rPr>
        <w:t>(всего в истории было 3 революции: земледельческая в неолит, промышленная 18 века и информационная в ХХ веке)</w:t>
      </w:r>
      <w:r w:rsidRPr="00C52F38">
        <w:rPr>
          <w:rFonts w:ascii="Times New Roman" w:hAnsi="Times New Roman"/>
          <w:sz w:val="24"/>
          <w:szCs w:val="24"/>
        </w:rPr>
        <w:t>, новой социальной системы и нового типа личности;</w:t>
      </w:r>
    </w:p>
    <w:p w:rsidR="00C417FE" w:rsidRPr="00C52F38" w:rsidRDefault="00C417FE" w:rsidP="00C52F38">
      <w:pPr>
        <w:numPr>
          <w:ilvl w:val="0"/>
          <w:numId w:val="1"/>
        </w:numPr>
        <w:spacing w:after="0" w:line="240" w:lineRule="auto"/>
        <w:jc w:val="both"/>
        <w:rPr>
          <w:rFonts w:ascii="Times New Roman" w:hAnsi="Times New Roman"/>
          <w:sz w:val="24"/>
          <w:szCs w:val="24"/>
        </w:rPr>
      </w:pPr>
      <w:r w:rsidRPr="00C52F38">
        <w:rPr>
          <w:rFonts w:ascii="Times New Roman" w:hAnsi="Times New Roman"/>
          <w:b/>
          <w:sz w:val="24"/>
          <w:szCs w:val="24"/>
          <w:lang w:val="en-US"/>
        </w:rPr>
        <w:t>XVIII</w:t>
      </w:r>
      <w:r w:rsidRPr="00C52F38">
        <w:rPr>
          <w:rFonts w:ascii="Times New Roman" w:hAnsi="Times New Roman"/>
          <w:b/>
          <w:sz w:val="24"/>
          <w:szCs w:val="24"/>
        </w:rPr>
        <w:t xml:space="preserve"> в</w:t>
      </w:r>
      <w:r w:rsidRPr="00C52F38">
        <w:rPr>
          <w:rFonts w:ascii="Times New Roman" w:hAnsi="Times New Roman"/>
          <w:sz w:val="24"/>
          <w:szCs w:val="24"/>
        </w:rPr>
        <w:t>. –</w:t>
      </w:r>
      <w:r w:rsidRPr="005F37FC">
        <w:rPr>
          <w:rFonts w:ascii="Times New Roman" w:hAnsi="Times New Roman"/>
          <w:i/>
          <w:sz w:val="24"/>
          <w:szCs w:val="24"/>
        </w:rPr>
        <w:t xml:space="preserve"> «Век Разума и Просвещения»; «Век совершеннолетия человечества»</w:t>
      </w:r>
      <w:r w:rsidRPr="00C52F38">
        <w:rPr>
          <w:rFonts w:ascii="Times New Roman" w:hAnsi="Times New Roman"/>
          <w:sz w:val="24"/>
          <w:szCs w:val="24"/>
        </w:rPr>
        <w:t xml:space="preserve"> (И.Кант); утверждение принципов гражданского равенства и социальных свобод; культ науки и общественной полезности искусства;</w:t>
      </w:r>
    </w:p>
    <w:p w:rsidR="00C417FE" w:rsidRPr="00C52F38" w:rsidRDefault="00C417FE" w:rsidP="00C52F38">
      <w:pPr>
        <w:numPr>
          <w:ilvl w:val="0"/>
          <w:numId w:val="1"/>
        </w:numPr>
        <w:spacing w:after="0" w:line="240" w:lineRule="auto"/>
        <w:jc w:val="both"/>
        <w:rPr>
          <w:rFonts w:ascii="Times New Roman" w:hAnsi="Times New Roman"/>
          <w:sz w:val="24"/>
          <w:szCs w:val="24"/>
        </w:rPr>
      </w:pPr>
      <w:r w:rsidRPr="00C52F38">
        <w:rPr>
          <w:rFonts w:ascii="Times New Roman" w:hAnsi="Times New Roman"/>
          <w:b/>
          <w:sz w:val="24"/>
          <w:szCs w:val="24"/>
          <w:lang w:val="en-US"/>
        </w:rPr>
        <w:t>XIX</w:t>
      </w:r>
      <w:r w:rsidRPr="00C52F38">
        <w:rPr>
          <w:rFonts w:ascii="Times New Roman" w:hAnsi="Times New Roman"/>
          <w:b/>
          <w:sz w:val="24"/>
          <w:szCs w:val="24"/>
        </w:rPr>
        <w:t xml:space="preserve"> в</w:t>
      </w:r>
      <w:r w:rsidRPr="00C52F38">
        <w:rPr>
          <w:rFonts w:ascii="Times New Roman" w:hAnsi="Times New Roman"/>
          <w:sz w:val="24"/>
          <w:szCs w:val="24"/>
        </w:rPr>
        <w:t xml:space="preserve">. – вершина и итог НВ, «Золотой век культуры и искусства». Начало нового культурного кризиса (Декаданс посл.трети </w:t>
      </w:r>
      <w:r w:rsidRPr="00C52F38">
        <w:rPr>
          <w:rFonts w:ascii="Times New Roman" w:hAnsi="Times New Roman"/>
          <w:sz w:val="24"/>
          <w:szCs w:val="24"/>
          <w:lang w:val="en-US"/>
        </w:rPr>
        <w:t>XIX</w:t>
      </w:r>
      <w:r w:rsidRPr="00C52F38">
        <w:rPr>
          <w:rFonts w:ascii="Times New Roman" w:hAnsi="Times New Roman"/>
          <w:sz w:val="24"/>
          <w:szCs w:val="24"/>
        </w:rPr>
        <w:t xml:space="preserve"> в.)</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«Пунктом прибытия» НВ считают 1914 год – начало 1-й мировой войны, изменившей дальнейший ход развития мировой культуры, мировоззренческих ориентиров и поставившей человечество перед ворохом принципиально новых (глобальных) проблем.</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С  </w:t>
      </w:r>
      <w:r w:rsidRPr="00C52F38">
        <w:rPr>
          <w:rFonts w:ascii="Times New Roman" w:hAnsi="Times New Roman"/>
          <w:sz w:val="24"/>
          <w:szCs w:val="24"/>
          <w:lang w:val="en-US"/>
        </w:rPr>
        <w:t>XVII</w:t>
      </w:r>
      <w:r w:rsidRPr="00C52F38">
        <w:rPr>
          <w:rFonts w:ascii="Times New Roman" w:hAnsi="Times New Roman"/>
          <w:sz w:val="24"/>
          <w:szCs w:val="24"/>
        </w:rPr>
        <w:t xml:space="preserve"> в. усложняется и все более дифференцируется государственно-политическая карта Европы. Сосуществуют разные типы государственности (абсолютистские монархии – во Франции, конституционные монархии – в Англии после буржуазной революции, монархии с сильным влиянием церкви и клерикальных кругов – Испания, а также страны, раздробленные на множество мелких образований – Италия, Германия). </w:t>
      </w:r>
      <w:r>
        <w:rPr>
          <w:rFonts w:ascii="Times New Roman" w:hAnsi="Times New Roman"/>
          <w:sz w:val="24"/>
          <w:szCs w:val="24"/>
        </w:rPr>
        <w:t>Становится р</w:t>
      </w:r>
      <w:r w:rsidRPr="00C52F38">
        <w:rPr>
          <w:rFonts w:ascii="Times New Roman" w:hAnsi="Times New Roman"/>
          <w:sz w:val="24"/>
          <w:szCs w:val="24"/>
        </w:rPr>
        <w:t>азнообраз</w:t>
      </w:r>
      <w:r>
        <w:rPr>
          <w:rFonts w:ascii="Times New Roman" w:hAnsi="Times New Roman"/>
          <w:sz w:val="24"/>
          <w:szCs w:val="24"/>
        </w:rPr>
        <w:t>ной</w:t>
      </w:r>
      <w:r w:rsidRPr="00C52F38">
        <w:rPr>
          <w:rFonts w:ascii="Times New Roman" w:hAnsi="Times New Roman"/>
          <w:sz w:val="24"/>
          <w:szCs w:val="24"/>
        </w:rPr>
        <w:t xml:space="preserve"> религиозная культурная география: сосуществуют католические, протестантские и православные страны. Актуализируются новые религиозные явления (масонство), тесно соединяясь с социальной проблематикой.</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b/>
          <w:sz w:val="24"/>
          <w:szCs w:val="24"/>
        </w:rPr>
        <w:t>Хозяйственный базис НВ</w:t>
      </w:r>
      <w:r w:rsidRPr="00C52F38">
        <w:rPr>
          <w:rFonts w:ascii="Times New Roman" w:hAnsi="Times New Roman"/>
          <w:sz w:val="24"/>
          <w:szCs w:val="24"/>
        </w:rPr>
        <w:t xml:space="preserve"> – </w:t>
      </w:r>
      <w:r w:rsidRPr="00C52F38">
        <w:rPr>
          <w:rFonts w:ascii="Times New Roman" w:hAnsi="Times New Roman"/>
          <w:i/>
          <w:sz w:val="24"/>
          <w:szCs w:val="24"/>
        </w:rPr>
        <w:t>буржуазно-капиталистические отношения</w:t>
      </w:r>
      <w:r w:rsidRPr="00C52F38">
        <w:rPr>
          <w:rFonts w:ascii="Times New Roman" w:hAnsi="Times New Roman"/>
          <w:sz w:val="24"/>
          <w:szCs w:val="24"/>
        </w:rPr>
        <w:t xml:space="preserve">, движущей социальной силой является т.н. </w:t>
      </w:r>
      <w:r w:rsidRPr="00C52F38">
        <w:rPr>
          <w:rFonts w:ascii="Times New Roman" w:hAnsi="Times New Roman"/>
          <w:i/>
          <w:sz w:val="24"/>
          <w:szCs w:val="24"/>
        </w:rPr>
        <w:t>«средний класс»</w:t>
      </w:r>
      <w:r w:rsidRPr="00C52F38">
        <w:rPr>
          <w:rFonts w:ascii="Times New Roman" w:hAnsi="Times New Roman"/>
          <w:sz w:val="24"/>
          <w:szCs w:val="24"/>
        </w:rPr>
        <w:t>, класс предпринимателей. Буржуазный способ производства, появление мануфактуры, а затем и промышленности</w:t>
      </w:r>
      <w:r>
        <w:rPr>
          <w:rFonts w:ascii="Times New Roman" w:hAnsi="Times New Roman"/>
          <w:sz w:val="24"/>
          <w:szCs w:val="24"/>
        </w:rPr>
        <w:t xml:space="preserve"> (фабричной системы, крупного машинного производства)</w:t>
      </w:r>
      <w:r w:rsidRPr="00C52F38">
        <w:rPr>
          <w:rFonts w:ascii="Times New Roman" w:hAnsi="Times New Roman"/>
          <w:sz w:val="24"/>
          <w:szCs w:val="24"/>
        </w:rPr>
        <w:t xml:space="preserve">, преодоление патриархальных и феодальных форм хозяйствования означали колоссальный шаг человечества в развитии его сущностных творческих сил, в увеличении его власти над миром. Коренным образом преображались формы связи между человеком и природой, становясь все более прочными, но одновременно и более сложными, опосредованными. Раннебуржуазная культура </w:t>
      </w:r>
      <w:r w:rsidRPr="00C52F38">
        <w:rPr>
          <w:rFonts w:ascii="Times New Roman" w:hAnsi="Times New Roman"/>
          <w:sz w:val="24"/>
          <w:szCs w:val="24"/>
          <w:lang w:val="en-US"/>
        </w:rPr>
        <w:t>XVII</w:t>
      </w:r>
      <w:r w:rsidRPr="00C52F38">
        <w:rPr>
          <w:rFonts w:ascii="Times New Roman" w:hAnsi="Times New Roman"/>
          <w:sz w:val="24"/>
          <w:szCs w:val="24"/>
        </w:rPr>
        <w:t xml:space="preserve"> в</w:t>
      </w:r>
      <w:r>
        <w:rPr>
          <w:rFonts w:ascii="Times New Roman" w:hAnsi="Times New Roman"/>
          <w:sz w:val="24"/>
          <w:szCs w:val="24"/>
        </w:rPr>
        <w:t>ека</w:t>
      </w:r>
      <w:r w:rsidRPr="00C52F38">
        <w:rPr>
          <w:rFonts w:ascii="Times New Roman" w:hAnsi="Times New Roman"/>
          <w:sz w:val="24"/>
          <w:szCs w:val="24"/>
        </w:rPr>
        <w:t xml:space="preserve"> не знала </w:t>
      </w:r>
      <w:r>
        <w:rPr>
          <w:rFonts w:ascii="Times New Roman" w:hAnsi="Times New Roman"/>
          <w:sz w:val="24"/>
          <w:szCs w:val="24"/>
        </w:rPr>
        <w:t xml:space="preserve">еще </w:t>
      </w:r>
      <w:r w:rsidRPr="00C52F38">
        <w:rPr>
          <w:rFonts w:ascii="Times New Roman" w:hAnsi="Times New Roman"/>
          <w:sz w:val="24"/>
          <w:szCs w:val="24"/>
        </w:rPr>
        <w:t>такой порабощающей власти отчуждения, таких глобальных последствий одностороннего, антигуманного развития техники, которые принесли следующие века. Капитализм порождает обезличенную человеко-машинную цивилизацию с варварским отношением к природе (от Природы-Матушки к природе-материалу).</w:t>
      </w:r>
    </w:p>
    <w:p w:rsidR="00C417FE" w:rsidRDefault="00C417FE" w:rsidP="00C52F38">
      <w:pPr>
        <w:ind w:firstLine="708"/>
        <w:jc w:val="both"/>
        <w:rPr>
          <w:rFonts w:ascii="Times New Roman" w:hAnsi="Times New Roman"/>
          <w:sz w:val="24"/>
          <w:szCs w:val="24"/>
        </w:rPr>
      </w:pPr>
      <w:r w:rsidRPr="00C52F38">
        <w:rPr>
          <w:rFonts w:ascii="Times New Roman" w:hAnsi="Times New Roman"/>
          <w:b/>
          <w:sz w:val="24"/>
          <w:szCs w:val="24"/>
        </w:rPr>
        <w:t>Что привнесли в культуру буржуазные отношения?</w:t>
      </w:r>
      <w:r w:rsidRPr="00C52F38">
        <w:rPr>
          <w:rFonts w:ascii="Times New Roman" w:hAnsi="Times New Roman"/>
          <w:sz w:val="24"/>
          <w:szCs w:val="24"/>
        </w:rPr>
        <w:t xml:space="preserve"> </w:t>
      </w:r>
    </w:p>
    <w:p w:rsidR="00C417FE" w:rsidRDefault="00C417FE" w:rsidP="00C52F38">
      <w:pPr>
        <w:ind w:firstLine="708"/>
        <w:jc w:val="both"/>
        <w:rPr>
          <w:rFonts w:ascii="Times New Roman" w:hAnsi="Times New Roman"/>
          <w:sz w:val="24"/>
          <w:szCs w:val="24"/>
        </w:rPr>
      </w:pPr>
      <w:r w:rsidRPr="00C52F38">
        <w:rPr>
          <w:rFonts w:ascii="Times New Roman" w:hAnsi="Times New Roman"/>
          <w:sz w:val="24"/>
          <w:szCs w:val="24"/>
        </w:rPr>
        <w:t>Дух предпринимательства, частную инициативу, ориентацию на личный успех (взамен средневековой сословной корпоративности), готовность к жесткой конкурентной борьбе и риску, соединенному с точным расчетом, индивидуализм. Буржуазные отношения стимулировали развитие науки («Знание-сила!») и просвещения (популяризация знания в широких кругах), развитие и быстрое внедрение новых технологий (паровой двигатель, фотография, электрическая энергия и т.п.), массовых технических средств коммуникации.</w:t>
      </w:r>
      <w:r>
        <w:rPr>
          <w:rFonts w:ascii="Times New Roman" w:hAnsi="Times New Roman"/>
          <w:sz w:val="24"/>
          <w:szCs w:val="24"/>
        </w:rPr>
        <w:t xml:space="preserve"> Буржуазный уклад инициировал свободу в выборе занятий,</w:t>
      </w:r>
    </w:p>
    <w:p w:rsidR="00C417FE" w:rsidRDefault="00C417FE" w:rsidP="00C52F38">
      <w:pPr>
        <w:ind w:firstLine="708"/>
        <w:jc w:val="both"/>
        <w:rPr>
          <w:rFonts w:ascii="Times New Roman" w:hAnsi="Times New Roman"/>
          <w:sz w:val="24"/>
          <w:szCs w:val="24"/>
        </w:rPr>
      </w:pPr>
      <w:r w:rsidRPr="00C52F38">
        <w:rPr>
          <w:rFonts w:ascii="Times New Roman" w:hAnsi="Times New Roman"/>
          <w:i/>
          <w:sz w:val="24"/>
          <w:szCs w:val="24"/>
        </w:rPr>
        <w:t>Буржуазный тип отношений востребовал новый тип человека</w:t>
      </w:r>
      <w:r w:rsidRPr="00C52F38">
        <w:rPr>
          <w:rFonts w:ascii="Times New Roman" w:hAnsi="Times New Roman"/>
          <w:sz w:val="24"/>
          <w:szCs w:val="24"/>
        </w:rPr>
        <w:t xml:space="preserve">: простоватые, расторопные, сообразительные и деловитые Санчо Пансы  шли на смену Дон Кихотам прежних эпох. </w:t>
      </w:r>
      <w:r>
        <w:rPr>
          <w:rFonts w:ascii="Times New Roman" w:hAnsi="Times New Roman"/>
          <w:sz w:val="24"/>
          <w:szCs w:val="24"/>
        </w:rPr>
        <w:t xml:space="preserve">Требовался активный, предприимчивый, трудолюбивый, расчетливый и экономный индивид. Протестантская трудовая этика поощряла торговлю и богатство, необходимость развития индивидуальности. </w:t>
      </w:r>
      <w:r w:rsidRPr="00C52F38">
        <w:rPr>
          <w:rFonts w:ascii="Times New Roman" w:hAnsi="Times New Roman"/>
          <w:sz w:val="24"/>
          <w:szCs w:val="24"/>
        </w:rPr>
        <w:t>Вместе с тем в человеке усиливались такие черты, как практицизм, упрощенное мировосприятие (заземленность), прагматизм (культ пользы), то, что позже поколение романтиков язвительно назовет «счетоводной моралью и добродетелью сытых рож» (Г.Гейне). С одной стороны, буржуазно-капиталистический уклад стимулировал развитие духовной сферы жизни (раскрепощение сознания, творчества, появление армии «свободных», а не придворных как прежде художников). С другой – он же привел к коммерциализации и омассовлению (осреднению) духовной жизни («индустрия культуры»), инициировал, прежде всего, бурное процветание периферии культуры: низкопробных, развлекательно-рекреативных форм.</w:t>
      </w:r>
    </w:p>
    <w:p w:rsidR="00C417FE" w:rsidRPr="00C52F38" w:rsidRDefault="00C417FE" w:rsidP="002139D4">
      <w:pPr>
        <w:ind w:firstLine="708"/>
        <w:jc w:val="both"/>
        <w:rPr>
          <w:rFonts w:ascii="Times New Roman" w:hAnsi="Times New Roman"/>
          <w:sz w:val="24"/>
          <w:szCs w:val="24"/>
        </w:rPr>
      </w:pPr>
      <w:r>
        <w:rPr>
          <w:rFonts w:ascii="Times New Roman" w:hAnsi="Times New Roman"/>
          <w:sz w:val="24"/>
          <w:szCs w:val="24"/>
        </w:rPr>
        <w:t>При всем своем прагматизме и рационализме буржуазные формы сознания создают свой мир иллюзий и мифотворчества (вроде «американской мечты» с обязательным счастливым концом). Деньги – главная сила мира частной собственности. Деньги дают возможность их владельцу присоединить к своей личности те качества, которыми она по природе не обладает. За деньги покупается слава, власть, любовь (об этом повествует литературная классика Стендаля, Диккенса, Бальзака, Достоевского). Богатство делает человека «независимым» только в материальном смысле, духовно оно  порабощает его, делает «мучеником» накопления или превращает в тупого потребителя.</w:t>
      </w:r>
    </w:p>
    <w:p w:rsidR="00C417FE"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В НВ в Европе формируется </w:t>
      </w:r>
      <w:r w:rsidRPr="00C52F38">
        <w:rPr>
          <w:rFonts w:ascii="Times New Roman" w:hAnsi="Times New Roman"/>
          <w:i/>
          <w:sz w:val="24"/>
          <w:szCs w:val="24"/>
        </w:rPr>
        <w:t>гражданский тип общества</w:t>
      </w:r>
      <w:r w:rsidRPr="00C52F38">
        <w:rPr>
          <w:rFonts w:ascii="Times New Roman" w:hAnsi="Times New Roman"/>
          <w:sz w:val="24"/>
          <w:szCs w:val="24"/>
        </w:rPr>
        <w:t xml:space="preserve">, шедший на смену сословному обществу прежних эпох. Так, «Декларация прав Человека и гражданина» (Франция, </w:t>
      </w:r>
      <w:smartTag w:uri="urn:schemas-microsoft-com:office:smarttags" w:element="metricconverter">
        <w:smartTagPr>
          <w:attr w:name="ProductID" w:val="1789 г"/>
        </w:smartTagPr>
        <w:r w:rsidRPr="00C52F38">
          <w:rPr>
            <w:rFonts w:ascii="Times New Roman" w:hAnsi="Times New Roman"/>
            <w:sz w:val="24"/>
            <w:szCs w:val="24"/>
          </w:rPr>
          <w:t>1789 г</w:t>
        </w:r>
      </w:smartTag>
      <w:r w:rsidRPr="00C52F38">
        <w:rPr>
          <w:rFonts w:ascii="Times New Roman" w:hAnsi="Times New Roman"/>
          <w:sz w:val="24"/>
          <w:szCs w:val="24"/>
        </w:rPr>
        <w:t>.) провозглашает идеи естественного права личности, общественного равенства и личной свободы</w:t>
      </w:r>
      <w:r>
        <w:rPr>
          <w:rFonts w:ascii="Times New Roman" w:hAnsi="Times New Roman"/>
          <w:sz w:val="24"/>
          <w:szCs w:val="24"/>
        </w:rPr>
        <w:t>.</w:t>
      </w:r>
      <w:r w:rsidRPr="00C52F38">
        <w:rPr>
          <w:rFonts w:ascii="Times New Roman" w:hAnsi="Times New Roman"/>
          <w:sz w:val="24"/>
          <w:szCs w:val="24"/>
        </w:rPr>
        <w:t xml:space="preserve"> </w:t>
      </w:r>
      <w:r>
        <w:rPr>
          <w:rFonts w:ascii="Times New Roman" w:hAnsi="Times New Roman"/>
          <w:sz w:val="24"/>
          <w:szCs w:val="24"/>
        </w:rPr>
        <w:t xml:space="preserve">Принципы: </w:t>
      </w:r>
      <w:r w:rsidRPr="00C52F38">
        <w:rPr>
          <w:rFonts w:ascii="Times New Roman" w:hAnsi="Times New Roman"/>
          <w:sz w:val="24"/>
          <w:szCs w:val="24"/>
        </w:rPr>
        <w:t>«Свобод</w:t>
      </w:r>
      <w:r>
        <w:rPr>
          <w:rFonts w:ascii="Times New Roman" w:hAnsi="Times New Roman"/>
          <w:sz w:val="24"/>
          <w:szCs w:val="24"/>
        </w:rPr>
        <w:t>ы</w:t>
      </w:r>
      <w:r w:rsidRPr="00C52F38">
        <w:rPr>
          <w:rFonts w:ascii="Times New Roman" w:hAnsi="Times New Roman"/>
          <w:sz w:val="24"/>
          <w:szCs w:val="24"/>
        </w:rPr>
        <w:t>.</w:t>
      </w:r>
      <w:r>
        <w:rPr>
          <w:rFonts w:ascii="Times New Roman" w:hAnsi="Times New Roman"/>
          <w:sz w:val="24"/>
          <w:szCs w:val="24"/>
        </w:rPr>
        <w:t xml:space="preserve"> </w:t>
      </w:r>
      <w:r w:rsidRPr="00C52F38">
        <w:rPr>
          <w:rFonts w:ascii="Times New Roman" w:hAnsi="Times New Roman"/>
          <w:sz w:val="24"/>
          <w:szCs w:val="24"/>
        </w:rPr>
        <w:t>Равенств</w:t>
      </w:r>
      <w:r>
        <w:rPr>
          <w:rFonts w:ascii="Times New Roman" w:hAnsi="Times New Roman"/>
          <w:sz w:val="24"/>
          <w:szCs w:val="24"/>
        </w:rPr>
        <w:t>а</w:t>
      </w:r>
      <w:r w:rsidRPr="00C52F38">
        <w:rPr>
          <w:rFonts w:ascii="Times New Roman" w:hAnsi="Times New Roman"/>
          <w:sz w:val="24"/>
          <w:szCs w:val="24"/>
        </w:rPr>
        <w:t>.</w:t>
      </w:r>
      <w:r>
        <w:rPr>
          <w:rFonts w:ascii="Times New Roman" w:hAnsi="Times New Roman"/>
          <w:sz w:val="24"/>
          <w:szCs w:val="24"/>
        </w:rPr>
        <w:t xml:space="preserve"> </w:t>
      </w:r>
      <w:r w:rsidRPr="00C52F38">
        <w:rPr>
          <w:rFonts w:ascii="Times New Roman" w:hAnsi="Times New Roman"/>
          <w:sz w:val="24"/>
          <w:szCs w:val="24"/>
        </w:rPr>
        <w:t>Братств</w:t>
      </w:r>
      <w:r>
        <w:rPr>
          <w:rFonts w:ascii="Times New Roman" w:hAnsi="Times New Roman"/>
          <w:sz w:val="24"/>
          <w:szCs w:val="24"/>
        </w:rPr>
        <w:t>а</w:t>
      </w:r>
      <w:r w:rsidRPr="00C52F38">
        <w:rPr>
          <w:rFonts w:ascii="Times New Roman" w:hAnsi="Times New Roman"/>
          <w:sz w:val="24"/>
          <w:szCs w:val="24"/>
        </w:rPr>
        <w:t>».</w:t>
      </w:r>
      <w:r>
        <w:rPr>
          <w:rFonts w:ascii="Times New Roman" w:hAnsi="Times New Roman"/>
          <w:sz w:val="24"/>
          <w:szCs w:val="24"/>
        </w:rPr>
        <w:t xml:space="preserve"> Новое время востребовало новый тип общества – разомкнутого и открытого, способного существовать и развиваться, лишь непрерывно модифицируя свою основу.</w:t>
      </w:r>
    </w:p>
    <w:p w:rsidR="00C417FE" w:rsidRPr="00C52F38" w:rsidRDefault="00C417FE" w:rsidP="00C52F38">
      <w:pPr>
        <w:ind w:firstLine="708"/>
        <w:jc w:val="both"/>
        <w:rPr>
          <w:rFonts w:ascii="Times New Roman" w:hAnsi="Times New Roman"/>
          <w:sz w:val="24"/>
          <w:szCs w:val="24"/>
        </w:rPr>
      </w:pPr>
      <w:r>
        <w:rPr>
          <w:rFonts w:ascii="Times New Roman" w:hAnsi="Times New Roman"/>
          <w:sz w:val="24"/>
          <w:szCs w:val="24"/>
        </w:rPr>
        <w:t>Т.Гоббс и Джон Локк обосновывают основные положения политической культуры буржуазного общества Нового времени. Провозглашается суверенитет народов, свободы и равных прав для всех, необходимость разделения властей.</w:t>
      </w:r>
    </w:p>
    <w:p w:rsidR="00C417FE"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С НВ культура окончательно приобретает </w:t>
      </w:r>
      <w:r w:rsidRPr="00C52F38">
        <w:rPr>
          <w:rFonts w:ascii="Times New Roman" w:hAnsi="Times New Roman"/>
          <w:b/>
          <w:sz w:val="24"/>
          <w:szCs w:val="24"/>
        </w:rPr>
        <w:t>светский характер</w:t>
      </w:r>
      <w:r w:rsidRPr="00C52F38">
        <w:rPr>
          <w:rFonts w:ascii="Times New Roman" w:hAnsi="Times New Roman"/>
          <w:sz w:val="24"/>
          <w:szCs w:val="24"/>
        </w:rPr>
        <w:t xml:space="preserve"> (т.н. </w:t>
      </w:r>
      <w:r w:rsidRPr="00C52F38">
        <w:rPr>
          <w:rFonts w:ascii="Times New Roman" w:hAnsi="Times New Roman"/>
          <w:i/>
          <w:sz w:val="24"/>
          <w:szCs w:val="24"/>
        </w:rPr>
        <w:t>секуляризация культуры</w:t>
      </w:r>
      <w:r w:rsidRPr="00C52F38">
        <w:rPr>
          <w:rFonts w:ascii="Times New Roman" w:hAnsi="Times New Roman"/>
          <w:sz w:val="24"/>
          <w:szCs w:val="24"/>
        </w:rPr>
        <w:t>): церковь утрачивает прежнюю монополию на культурную жизнь,  лишается внешних рычагов давления. Как результат – процессы «формализации» религиозных потребностей, приведших Европу в настоящее время к «постхристианскому» миру.</w:t>
      </w:r>
    </w:p>
    <w:p w:rsidR="00C417FE" w:rsidRPr="00C52F38" w:rsidRDefault="00C417FE" w:rsidP="00C52F38">
      <w:pPr>
        <w:ind w:firstLine="708"/>
        <w:jc w:val="both"/>
        <w:rPr>
          <w:rFonts w:ascii="Times New Roman" w:hAnsi="Times New Roman"/>
          <w:sz w:val="24"/>
          <w:szCs w:val="24"/>
        </w:rPr>
      </w:pPr>
      <w:r>
        <w:rPr>
          <w:rFonts w:ascii="Times New Roman" w:hAnsi="Times New Roman"/>
          <w:sz w:val="24"/>
          <w:szCs w:val="24"/>
        </w:rPr>
        <w:t>Новое время и капитализм опирается на национальную культуру, либерализм и демократию (формальный характер буржуазной демократии).</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 НВ</w:t>
      </w:r>
      <w:r>
        <w:rPr>
          <w:rFonts w:ascii="Times New Roman" w:hAnsi="Times New Roman"/>
          <w:sz w:val="24"/>
          <w:szCs w:val="24"/>
        </w:rPr>
        <w:t xml:space="preserve"> </w:t>
      </w:r>
      <w:r w:rsidRPr="00C52F38">
        <w:rPr>
          <w:rFonts w:ascii="Times New Roman" w:hAnsi="Times New Roman"/>
          <w:sz w:val="24"/>
          <w:szCs w:val="24"/>
        </w:rPr>
        <w:t xml:space="preserve">- это </w:t>
      </w:r>
      <w:r w:rsidRPr="00C52F38">
        <w:rPr>
          <w:rFonts w:ascii="Times New Roman" w:hAnsi="Times New Roman"/>
          <w:b/>
          <w:sz w:val="24"/>
          <w:szCs w:val="24"/>
        </w:rPr>
        <w:t xml:space="preserve">время складывания наций, национальных отношений и национальных культур. </w:t>
      </w:r>
      <w:r w:rsidRPr="00C52F38">
        <w:rPr>
          <w:rFonts w:ascii="Times New Roman" w:hAnsi="Times New Roman"/>
          <w:sz w:val="24"/>
          <w:szCs w:val="24"/>
        </w:rPr>
        <w:t>Над</w:t>
      </w:r>
      <w:r w:rsidRPr="00C52F38">
        <w:rPr>
          <w:rFonts w:ascii="Times New Roman" w:hAnsi="Times New Roman"/>
          <w:b/>
          <w:sz w:val="24"/>
          <w:szCs w:val="24"/>
        </w:rPr>
        <w:t xml:space="preserve"> э</w:t>
      </w:r>
      <w:r w:rsidRPr="00C52F38">
        <w:rPr>
          <w:rFonts w:ascii="Times New Roman" w:hAnsi="Times New Roman"/>
          <w:sz w:val="24"/>
          <w:szCs w:val="24"/>
        </w:rPr>
        <w:t xml:space="preserve">тническими культурами в Европе надстраивается единые национальные общности. Параллельно складываются национальные научные и художественные школы, национальные академии наук и искусств и т.п. </w:t>
      </w:r>
      <w:r>
        <w:rPr>
          <w:rFonts w:ascii="Times New Roman" w:hAnsi="Times New Roman"/>
          <w:sz w:val="24"/>
          <w:szCs w:val="24"/>
        </w:rPr>
        <w:t>С Нового времени впервые вырисовываются контуры единой мировой культуры, где отныне доминирует Европа (ранее - культуры Востока, Византии).</w:t>
      </w:r>
    </w:p>
    <w:p w:rsidR="00C417FE" w:rsidRPr="00C52F38" w:rsidRDefault="00C417FE" w:rsidP="00C52F38">
      <w:pPr>
        <w:jc w:val="both"/>
        <w:rPr>
          <w:rFonts w:ascii="Times New Roman" w:hAnsi="Times New Roman"/>
          <w:sz w:val="24"/>
          <w:szCs w:val="24"/>
        </w:rPr>
      </w:pPr>
      <w:r w:rsidRPr="00C52F38">
        <w:rPr>
          <w:rFonts w:ascii="Times New Roman" w:hAnsi="Times New Roman"/>
          <w:sz w:val="24"/>
          <w:szCs w:val="24"/>
        </w:rPr>
        <w:tab/>
      </w:r>
      <w:r w:rsidRPr="00C52F38">
        <w:rPr>
          <w:rFonts w:ascii="Times New Roman" w:hAnsi="Times New Roman"/>
          <w:sz w:val="24"/>
          <w:szCs w:val="24"/>
          <w:lang w:val="uk-UA"/>
        </w:rPr>
        <w:t xml:space="preserve">НВ </w:t>
      </w:r>
      <w:r w:rsidRPr="00C52F38">
        <w:rPr>
          <w:rFonts w:ascii="Times New Roman" w:hAnsi="Times New Roman"/>
          <w:sz w:val="24"/>
          <w:szCs w:val="24"/>
        </w:rPr>
        <w:t>сопровождалось</w:t>
      </w:r>
      <w:r w:rsidRPr="00C52F38">
        <w:rPr>
          <w:rFonts w:ascii="Times New Roman" w:hAnsi="Times New Roman"/>
          <w:sz w:val="24"/>
          <w:szCs w:val="24"/>
          <w:lang w:val="uk-UA"/>
        </w:rPr>
        <w:t xml:space="preserve"> </w:t>
      </w:r>
      <w:r>
        <w:rPr>
          <w:rFonts w:ascii="Times New Roman" w:hAnsi="Times New Roman"/>
          <w:sz w:val="24"/>
          <w:szCs w:val="24"/>
          <w:lang w:val="uk-UA"/>
        </w:rPr>
        <w:t>ростом</w:t>
      </w:r>
      <w:r w:rsidRPr="00C52F38">
        <w:rPr>
          <w:rFonts w:ascii="Times New Roman" w:hAnsi="Times New Roman"/>
          <w:sz w:val="24"/>
          <w:szCs w:val="24"/>
          <w:lang w:val="uk-UA"/>
        </w:rPr>
        <w:t xml:space="preserve"> </w:t>
      </w:r>
      <w:r w:rsidRPr="00C52F38">
        <w:rPr>
          <w:rFonts w:ascii="Times New Roman" w:hAnsi="Times New Roman"/>
          <w:i/>
          <w:sz w:val="24"/>
          <w:szCs w:val="24"/>
        </w:rPr>
        <w:t>европоцентристских</w:t>
      </w:r>
      <w:r w:rsidRPr="00C52F38">
        <w:rPr>
          <w:rFonts w:ascii="Times New Roman" w:hAnsi="Times New Roman"/>
          <w:sz w:val="24"/>
          <w:szCs w:val="24"/>
          <w:lang w:val="uk-UA"/>
        </w:rPr>
        <w:t xml:space="preserve"> представлений, </w:t>
      </w:r>
      <w:r w:rsidRPr="00C52F38">
        <w:rPr>
          <w:rFonts w:ascii="Times New Roman" w:hAnsi="Times New Roman"/>
          <w:sz w:val="24"/>
          <w:szCs w:val="24"/>
        </w:rPr>
        <w:t>когда</w:t>
      </w:r>
      <w:r w:rsidRPr="00C52F38">
        <w:rPr>
          <w:rFonts w:ascii="Times New Roman" w:hAnsi="Times New Roman"/>
          <w:sz w:val="24"/>
          <w:szCs w:val="24"/>
          <w:lang w:val="uk-UA"/>
        </w:rPr>
        <w:t xml:space="preserve"> </w:t>
      </w:r>
      <w:r w:rsidRPr="00C52F38">
        <w:rPr>
          <w:rFonts w:ascii="Times New Roman" w:hAnsi="Times New Roman"/>
          <w:sz w:val="24"/>
          <w:szCs w:val="24"/>
        </w:rPr>
        <w:t>европейский</w:t>
      </w:r>
      <w:r w:rsidRPr="00C52F38">
        <w:rPr>
          <w:rFonts w:ascii="Times New Roman" w:hAnsi="Times New Roman"/>
          <w:sz w:val="24"/>
          <w:szCs w:val="24"/>
          <w:lang w:val="uk-UA"/>
        </w:rPr>
        <w:t xml:space="preserve"> путь </w:t>
      </w:r>
      <w:r w:rsidRPr="00C52F38">
        <w:rPr>
          <w:rFonts w:ascii="Times New Roman" w:hAnsi="Times New Roman"/>
          <w:sz w:val="24"/>
          <w:szCs w:val="24"/>
        </w:rPr>
        <w:t>развития провозглашался магистральным и оптимальным, по которому должен идти остальной мир. При этом забывалось, что европейская цивилизация вырывалась вперед за счет откровенного грабежа других народов мира, в том числе и народов с древнейшей и уникальной культурой (Индия, Китай, Мексика). «Просвещенна</w:t>
      </w:r>
      <w:r>
        <w:rPr>
          <w:rFonts w:ascii="Times New Roman" w:hAnsi="Times New Roman"/>
          <w:sz w:val="24"/>
          <w:szCs w:val="24"/>
        </w:rPr>
        <w:t>я</w:t>
      </w:r>
      <w:r w:rsidRPr="00C52F38">
        <w:rPr>
          <w:rFonts w:ascii="Times New Roman" w:hAnsi="Times New Roman"/>
          <w:sz w:val="24"/>
          <w:szCs w:val="24"/>
        </w:rPr>
        <w:t xml:space="preserve"> Европа» не торопилась духовно осваивать для себя культурный опыт этих «отсталых» народов, осваивая новые территории лишь экономически.</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В НВ мир впервые стал оцениваться как безмерный, сложный, меняющийся, что вызывало потребность в новом концептуальном осмыслении изменившихся условий жизни. </w:t>
      </w:r>
      <w:r w:rsidRPr="00C52F38">
        <w:rPr>
          <w:rFonts w:ascii="Times New Roman" w:hAnsi="Times New Roman"/>
          <w:i/>
          <w:sz w:val="24"/>
          <w:szCs w:val="24"/>
        </w:rPr>
        <w:t xml:space="preserve">НВ рационалистично </w:t>
      </w:r>
      <w:r w:rsidRPr="00C52F38">
        <w:rPr>
          <w:rFonts w:ascii="Times New Roman" w:hAnsi="Times New Roman"/>
          <w:sz w:val="24"/>
          <w:szCs w:val="24"/>
        </w:rPr>
        <w:t xml:space="preserve">по своему характеру (считалось, что чувства легче уличить вот лжи). Именно </w:t>
      </w:r>
      <w:r w:rsidRPr="00C52F38">
        <w:rPr>
          <w:rFonts w:ascii="Times New Roman" w:hAnsi="Times New Roman"/>
          <w:b/>
          <w:sz w:val="24"/>
          <w:szCs w:val="24"/>
        </w:rPr>
        <w:t xml:space="preserve">наука </w:t>
      </w:r>
      <w:r w:rsidRPr="00C52F38">
        <w:rPr>
          <w:rFonts w:ascii="Times New Roman" w:hAnsi="Times New Roman"/>
          <w:sz w:val="24"/>
          <w:szCs w:val="24"/>
        </w:rPr>
        <w:t>становится ведущим видом познания (и особенно математика и механика: 2 ствола точного знания аксиоматически-дедуктивное и опытное, экспериментальное). На смену ученому-созерцателю шел «испытатель» природы. Помимо бесконечности многообразия бытия было открыто единство всего сущего, общие законы, управляющие этим многообразием. Усилиями Ньютона, Лейбница, Декарта были созданы математические методы, позволяющие рассчитывать различные явления, казавшиеся ранее непостижимыми. Наука начинает претендовать на роль ведущей мировоззренческой силы (сциентизм).</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НВ и радикальное техническое переустройство цивилизации с 17 века позволило ученому-историку К.Ясперсу определить этот этап как «вторую прометеевскую эпоху».</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b/>
          <w:sz w:val="24"/>
          <w:szCs w:val="24"/>
        </w:rPr>
        <w:t>Человек НВ</w:t>
      </w:r>
      <w:r w:rsidRPr="00C52F38">
        <w:rPr>
          <w:rFonts w:ascii="Times New Roman" w:hAnsi="Times New Roman"/>
          <w:sz w:val="24"/>
          <w:szCs w:val="24"/>
        </w:rPr>
        <w:t xml:space="preserve"> уже не принимает все на веру, как прежде: стремится все увидеть своими глазами, испытать собственным рассудком, получить критически обоснованное суждение. Он осознает относительность любых истин, их преходящесть (в науке), осознает право на сомнение и ошибку (А.С.Пушкин: «опыт – сын ошибок трудных»):</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«Так много новостей за 20 лет</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И в сфере звезд, и в облике планет</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На атомы вселенная крушится.</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Все связи рвутся, все в куски дробится.</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Основы расшатались и сейчас</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Все стало относительным для нас»</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  Скульптурный образ «Мыслителя» французского скульптора О.Родена – символ культуры и человека НВ (человека размышляющего, сомневающегося, осуществляющего мучительный выбор). В человеке ценится не типичность как раньше, не сословные качества, а личностные, умение «сделать себя самому». Человек вообще впервые осознается как сложное, противоречивое, парадоксальное существо: в этом его глубина и истинная сущность. Б.Паскаль: «величие человека – в осознании собственного ничтожества». Человек НВ, осознавая себя, осознает и свое бессилие и ограниченность. Растут знания, но растет и осознание собственного невежества. Растет чувство обособленности, изоляции. Человек достигает свободы и боится этой свободы. Человек может легко стать рабом им же созданных вещей. Раскрытие этого «трагического гуманизма НВ»</w:t>
      </w:r>
      <w:r>
        <w:rPr>
          <w:rFonts w:ascii="Times New Roman" w:hAnsi="Times New Roman"/>
          <w:sz w:val="24"/>
          <w:szCs w:val="24"/>
        </w:rPr>
        <w:t>,</w:t>
      </w:r>
      <w:r w:rsidRPr="00C52F38">
        <w:rPr>
          <w:rFonts w:ascii="Times New Roman" w:hAnsi="Times New Roman"/>
          <w:sz w:val="24"/>
          <w:szCs w:val="24"/>
        </w:rPr>
        <w:t xml:space="preserve"> в отличие от оптимистического гуманизма </w:t>
      </w:r>
      <w:r>
        <w:rPr>
          <w:rFonts w:ascii="Times New Roman" w:hAnsi="Times New Roman"/>
          <w:sz w:val="24"/>
          <w:szCs w:val="24"/>
        </w:rPr>
        <w:t>В</w:t>
      </w:r>
      <w:r w:rsidRPr="00C52F38">
        <w:rPr>
          <w:rFonts w:ascii="Times New Roman" w:hAnsi="Times New Roman"/>
          <w:sz w:val="24"/>
          <w:szCs w:val="24"/>
        </w:rPr>
        <w:t>озрождения</w:t>
      </w:r>
      <w:r>
        <w:rPr>
          <w:rFonts w:ascii="Times New Roman" w:hAnsi="Times New Roman"/>
          <w:sz w:val="24"/>
          <w:szCs w:val="24"/>
        </w:rPr>
        <w:t>,</w:t>
      </w:r>
      <w:r w:rsidRPr="00C52F38">
        <w:rPr>
          <w:rFonts w:ascii="Times New Roman" w:hAnsi="Times New Roman"/>
          <w:sz w:val="24"/>
          <w:szCs w:val="24"/>
        </w:rPr>
        <w:t xml:space="preserve"> становится задачей высокого искусства.</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В творчестве ценится не опора на образе</w:t>
      </w:r>
      <w:r>
        <w:rPr>
          <w:rFonts w:ascii="Times New Roman" w:hAnsi="Times New Roman"/>
          <w:sz w:val="24"/>
          <w:szCs w:val="24"/>
        </w:rPr>
        <w:t>ц</w:t>
      </w:r>
      <w:r w:rsidRPr="00C52F38">
        <w:rPr>
          <w:rFonts w:ascii="Times New Roman" w:hAnsi="Times New Roman"/>
          <w:sz w:val="24"/>
          <w:szCs w:val="24"/>
        </w:rPr>
        <w:t xml:space="preserve">, </w:t>
      </w:r>
      <w:r>
        <w:rPr>
          <w:rFonts w:ascii="Times New Roman" w:hAnsi="Times New Roman"/>
          <w:sz w:val="24"/>
          <w:szCs w:val="24"/>
        </w:rPr>
        <w:t xml:space="preserve">устоявшуюся </w:t>
      </w:r>
      <w:r w:rsidRPr="00C52F38">
        <w:rPr>
          <w:rFonts w:ascii="Times New Roman" w:hAnsi="Times New Roman"/>
          <w:sz w:val="24"/>
          <w:szCs w:val="24"/>
        </w:rPr>
        <w:t>традицию (канон), а новизна, уникальность, индивидуальное решение. Пробуждение чувства человечески исключительного актуализирует значимость таланта и гениальности.</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Происходит </w:t>
      </w:r>
      <w:r w:rsidRPr="00C52F38">
        <w:rPr>
          <w:rFonts w:ascii="Times New Roman" w:hAnsi="Times New Roman"/>
          <w:i/>
          <w:sz w:val="24"/>
          <w:szCs w:val="24"/>
        </w:rPr>
        <w:t>демократизация культурной жизни</w:t>
      </w:r>
      <w:r w:rsidRPr="00C52F38">
        <w:rPr>
          <w:rFonts w:ascii="Times New Roman" w:hAnsi="Times New Roman"/>
          <w:sz w:val="24"/>
          <w:szCs w:val="24"/>
        </w:rPr>
        <w:t>: появляются массовая пресса, общественные библиотеки, общедоступные театры, выставки.</w:t>
      </w:r>
    </w:p>
    <w:p w:rsidR="00C417FE" w:rsidRDefault="00C417FE" w:rsidP="00C52F38">
      <w:pPr>
        <w:ind w:firstLine="708"/>
        <w:jc w:val="both"/>
        <w:rPr>
          <w:rFonts w:ascii="Times New Roman" w:hAnsi="Times New Roman"/>
          <w:sz w:val="24"/>
          <w:szCs w:val="24"/>
        </w:rPr>
      </w:pPr>
      <w:r w:rsidRPr="00C52F38">
        <w:rPr>
          <w:rFonts w:ascii="Times New Roman" w:hAnsi="Times New Roman"/>
          <w:b/>
          <w:sz w:val="24"/>
          <w:szCs w:val="24"/>
        </w:rPr>
        <w:t>Искусство НВ</w:t>
      </w:r>
      <w:r w:rsidRPr="00C52F38">
        <w:rPr>
          <w:rFonts w:ascii="Times New Roman" w:hAnsi="Times New Roman"/>
          <w:sz w:val="24"/>
          <w:szCs w:val="24"/>
        </w:rPr>
        <w:t xml:space="preserve"> становится светским по преимуществу и свободным. </w:t>
      </w:r>
      <w:r>
        <w:rPr>
          <w:rFonts w:ascii="Times New Roman" w:hAnsi="Times New Roman"/>
          <w:sz w:val="24"/>
          <w:szCs w:val="24"/>
        </w:rPr>
        <w:t xml:space="preserve">Исчезают титаны, универсальные личности, характерные для эпохи Возрождения (Л.да Винчи). С другой стороны – возрастает число ярких индивидуальностей, отличающихся большой творческой свободой и широтой взглядов. </w:t>
      </w:r>
      <w:r w:rsidRPr="00C52F38">
        <w:rPr>
          <w:rFonts w:ascii="Times New Roman" w:hAnsi="Times New Roman"/>
          <w:sz w:val="24"/>
          <w:szCs w:val="24"/>
        </w:rPr>
        <w:t xml:space="preserve">Появляется </w:t>
      </w:r>
      <w:r w:rsidRPr="00605BCB">
        <w:rPr>
          <w:rFonts w:ascii="Times New Roman" w:hAnsi="Times New Roman"/>
          <w:i/>
          <w:sz w:val="24"/>
          <w:szCs w:val="24"/>
        </w:rPr>
        <w:t>новый социальный заказчик</w:t>
      </w:r>
      <w:r w:rsidRPr="00C52F38">
        <w:rPr>
          <w:rFonts w:ascii="Times New Roman" w:hAnsi="Times New Roman"/>
          <w:sz w:val="24"/>
          <w:szCs w:val="24"/>
        </w:rPr>
        <w:t xml:space="preserve">: средний класс. Изменение (демократизация) художественной аудитории меняет эстетические ориентиры искусства (главные его отныне критерии: «простота, правда и естественность»). В искусстве </w:t>
      </w:r>
      <w:r w:rsidRPr="00605BCB">
        <w:rPr>
          <w:rFonts w:ascii="Times New Roman" w:hAnsi="Times New Roman"/>
          <w:i/>
          <w:sz w:val="24"/>
          <w:szCs w:val="24"/>
        </w:rPr>
        <w:t>сосуществуют разные художественные мировоззренческие модели мира, стили</w:t>
      </w:r>
      <w:r w:rsidRPr="00C52F38">
        <w:rPr>
          <w:rFonts w:ascii="Times New Roman" w:hAnsi="Times New Roman"/>
          <w:sz w:val="24"/>
          <w:szCs w:val="24"/>
        </w:rPr>
        <w:t xml:space="preserve"> (барокко, классицизм, сентиментализм, рококо и др.)</w:t>
      </w:r>
      <w:r>
        <w:rPr>
          <w:rFonts w:ascii="Times New Roman" w:hAnsi="Times New Roman"/>
          <w:sz w:val="24"/>
          <w:szCs w:val="24"/>
        </w:rPr>
        <w:t>. Развивается и новая, внестилевая форма отражения действительности: художественный реализм (художники Веласкес, Рембрандт).</w:t>
      </w:r>
    </w:p>
    <w:p w:rsidR="00C417FE" w:rsidRPr="00EF73F1" w:rsidRDefault="00C417FE" w:rsidP="00C52F38">
      <w:pPr>
        <w:ind w:firstLine="708"/>
        <w:jc w:val="both"/>
        <w:rPr>
          <w:rFonts w:ascii="Times New Roman" w:hAnsi="Times New Roman"/>
          <w:sz w:val="18"/>
          <w:szCs w:val="18"/>
        </w:rPr>
      </w:pPr>
      <w:r>
        <w:rPr>
          <w:rFonts w:ascii="Times New Roman" w:hAnsi="Times New Roman"/>
          <w:sz w:val="18"/>
          <w:szCs w:val="18"/>
        </w:rPr>
        <w:t xml:space="preserve">Главными стилями 17-18 вв. стали Барокко и Классицизм. </w:t>
      </w:r>
      <w:r w:rsidRPr="00A45DCC">
        <w:rPr>
          <w:rFonts w:ascii="Times New Roman" w:hAnsi="Times New Roman"/>
          <w:b/>
          <w:sz w:val="18"/>
          <w:szCs w:val="18"/>
        </w:rPr>
        <w:t xml:space="preserve">Барокко </w:t>
      </w:r>
      <w:r>
        <w:rPr>
          <w:rFonts w:ascii="Times New Roman" w:hAnsi="Times New Roman"/>
          <w:sz w:val="18"/>
          <w:szCs w:val="18"/>
        </w:rPr>
        <w:t>отличает динамичность, повышенная эмоциональность, противоречивость, игра контрастами, многоплановость и идея синтеза искусств, обилие метафорики, символики и аллегорий (творчество художников П.Рубенса, Ф.Снейдерса, архитектора Л.Бернини, композиторов А.Вивальди, И.С.Баха, Г.Генделя). В свою очередь</w:t>
      </w:r>
      <w:r w:rsidRPr="00A45DCC">
        <w:rPr>
          <w:rFonts w:ascii="Times New Roman" w:hAnsi="Times New Roman"/>
          <w:b/>
          <w:sz w:val="18"/>
          <w:szCs w:val="18"/>
        </w:rPr>
        <w:t>, классицизм</w:t>
      </w:r>
      <w:r>
        <w:rPr>
          <w:rFonts w:ascii="Times New Roman" w:hAnsi="Times New Roman"/>
          <w:sz w:val="18"/>
          <w:szCs w:val="18"/>
        </w:rPr>
        <w:t xml:space="preserve"> исповедует принципы разумной ясности, определенности, упорядоченности, логической последовательности, стройности и гармонии с идеей высоких нравственных идеалов и жертвенности ( творчество художников Н.Пуссена, К. Лоррена, драматургия Корнеля и Расина, музыка Моцарта).</w:t>
      </w:r>
    </w:p>
    <w:p w:rsidR="00C417FE" w:rsidRPr="00C52F38" w:rsidRDefault="00C417FE" w:rsidP="00C52F38">
      <w:pPr>
        <w:ind w:firstLine="708"/>
        <w:jc w:val="both"/>
        <w:rPr>
          <w:rFonts w:ascii="Times New Roman" w:hAnsi="Times New Roman"/>
          <w:sz w:val="24"/>
          <w:szCs w:val="24"/>
        </w:rPr>
      </w:pPr>
      <w:r>
        <w:rPr>
          <w:rFonts w:ascii="Times New Roman" w:hAnsi="Times New Roman"/>
          <w:sz w:val="24"/>
          <w:szCs w:val="24"/>
        </w:rPr>
        <w:t>П</w:t>
      </w:r>
      <w:r w:rsidRPr="00C52F38">
        <w:rPr>
          <w:rFonts w:ascii="Times New Roman" w:hAnsi="Times New Roman"/>
          <w:sz w:val="24"/>
          <w:szCs w:val="24"/>
        </w:rPr>
        <w:t>оявляются новые жанры, новые темы, подсказанные самой жизнью. Модернизируются и художественные языки искусства.</w:t>
      </w:r>
      <w:r>
        <w:rPr>
          <w:rFonts w:ascii="Times New Roman" w:hAnsi="Times New Roman"/>
          <w:sz w:val="24"/>
          <w:szCs w:val="24"/>
        </w:rPr>
        <w:t xml:space="preserve"> Усиливается </w:t>
      </w:r>
      <w:r w:rsidRPr="00605BCB">
        <w:rPr>
          <w:rFonts w:ascii="Times New Roman" w:hAnsi="Times New Roman"/>
          <w:i/>
          <w:sz w:val="24"/>
          <w:szCs w:val="24"/>
        </w:rPr>
        <w:t>роль эксперимента, игровых сторон искусства</w:t>
      </w:r>
      <w:r>
        <w:rPr>
          <w:rFonts w:ascii="Times New Roman" w:hAnsi="Times New Roman"/>
          <w:sz w:val="24"/>
          <w:szCs w:val="24"/>
        </w:rPr>
        <w:t xml:space="preserve">. Впервые начинается </w:t>
      </w:r>
      <w:r w:rsidRPr="00605BCB">
        <w:rPr>
          <w:rFonts w:ascii="Times New Roman" w:hAnsi="Times New Roman"/>
          <w:i/>
          <w:sz w:val="24"/>
          <w:szCs w:val="24"/>
        </w:rPr>
        <w:t xml:space="preserve">публичное обсуждение проблем искусства </w:t>
      </w:r>
      <w:r>
        <w:rPr>
          <w:rFonts w:ascii="Times New Roman" w:hAnsi="Times New Roman"/>
          <w:sz w:val="24"/>
          <w:szCs w:val="24"/>
        </w:rPr>
        <w:t>(вопросы предназначения искусства, художественного вкуса, иерархии искусства). Само искусство открывает вопросы, ранее адресовавшиеся к религии, философии, морали. Встает проблема личностного выбора художественных приоритетов, ценностей.</w:t>
      </w:r>
    </w:p>
    <w:p w:rsidR="00C417FE" w:rsidRPr="00C52F38" w:rsidRDefault="00C417FE" w:rsidP="00C52F38">
      <w:pPr>
        <w:ind w:firstLine="708"/>
        <w:jc w:val="both"/>
        <w:rPr>
          <w:rFonts w:ascii="Times New Roman" w:hAnsi="Times New Roman"/>
          <w:sz w:val="24"/>
          <w:szCs w:val="24"/>
        </w:rPr>
      </w:pPr>
      <w:r>
        <w:rPr>
          <w:rFonts w:ascii="Times New Roman" w:hAnsi="Times New Roman"/>
          <w:sz w:val="24"/>
          <w:szCs w:val="24"/>
        </w:rPr>
        <w:t xml:space="preserve">В результате </w:t>
      </w:r>
      <w:r w:rsidRPr="00C52F38">
        <w:rPr>
          <w:rFonts w:ascii="Times New Roman" w:hAnsi="Times New Roman"/>
          <w:sz w:val="24"/>
          <w:szCs w:val="24"/>
        </w:rPr>
        <w:t xml:space="preserve">меняется само </w:t>
      </w:r>
      <w:r w:rsidRPr="00C52F38">
        <w:rPr>
          <w:rFonts w:ascii="Times New Roman" w:hAnsi="Times New Roman"/>
          <w:b/>
          <w:sz w:val="24"/>
          <w:szCs w:val="24"/>
        </w:rPr>
        <w:t>понимание сущности культуры</w:t>
      </w:r>
      <w:r w:rsidRPr="00C52F38">
        <w:rPr>
          <w:rFonts w:ascii="Times New Roman" w:hAnsi="Times New Roman"/>
          <w:sz w:val="24"/>
          <w:szCs w:val="24"/>
        </w:rPr>
        <w:t xml:space="preserve">. Мир отныне перестает быть «тварью» и становится «природой». Человеческое дело перестает быть служением, выражающим послушание творцу, и само становится «творением», «творчеством», а человек – созидателем. </w:t>
      </w:r>
      <w:r w:rsidRPr="00C52F38">
        <w:rPr>
          <w:rFonts w:ascii="Times New Roman" w:hAnsi="Times New Roman"/>
          <w:i/>
          <w:sz w:val="24"/>
          <w:szCs w:val="24"/>
        </w:rPr>
        <w:t>На вечный вопрос: «Каким образом существует мир?» сознание НВ отвечает: как природа, как личность-субъект, как культура</w:t>
      </w:r>
      <w:r w:rsidRPr="00C52F38">
        <w:rPr>
          <w:rFonts w:ascii="Times New Roman" w:hAnsi="Times New Roman"/>
          <w:sz w:val="24"/>
          <w:szCs w:val="24"/>
        </w:rPr>
        <w:t>.</w:t>
      </w:r>
    </w:p>
    <w:p w:rsidR="00C417FE" w:rsidRPr="00C52F38" w:rsidRDefault="00C417FE" w:rsidP="00C52F38">
      <w:pPr>
        <w:ind w:firstLine="708"/>
        <w:jc w:val="both"/>
        <w:rPr>
          <w:rFonts w:ascii="Times New Roman" w:hAnsi="Times New Roman"/>
          <w:sz w:val="24"/>
          <w:szCs w:val="24"/>
        </w:rPr>
      </w:pP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2) </w:t>
      </w:r>
      <w:r w:rsidRPr="00C52F38">
        <w:rPr>
          <w:rFonts w:ascii="Times New Roman" w:hAnsi="Times New Roman"/>
          <w:b/>
          <w:sz w:val="24"/>
          <w:szCs w:val="24"/>
        </w:rPr>
        <w:t xml:space="preserve">Просвещение </w:t>
      </w:r>
      <w:r w:rsidRPr="00C52F38">
        <w:rPr>
          <w:rFonts w:ascii="Times New Roman" w:hAnsi="Times New Roman"/>
          <w:b/>
          <w:sz w:val="24"/>
          <w:szCs w:val="24"/>
          <w:lang w:val="en-US"/>
        </w:rPr>
        <w:t>XVIII</w:t>
      </w:r>
      <w:r w:rsidRPr="00C52F38">
        <w:rPr>
          <w:rFonts w:ascii="Times New Roman" w:hAnsi="Times New Roman"/>
          <w:sz w:val="24"/>
          <w:szCs w:val="24"/>
        </w:rPr>
        <w:t xml:space="preserve"> века  - последнее в истории культуры столетие, общий мировоззренческий фон которого еще собирается в общую, единую, определяющую характеристику. Просветительские социальные программы носили уже не отвлеченно-теоретический, а сугубо практический характер, были нацелены на коренное и незамедлительное переустройство существующего миропорядка. Родиной идеалов Просвещения была Франция. Рождение просветительских доктрин  в этой стране было вызвано нарастающими противоречиями между архаическими монархическо-феодальными порядками и стремительным прорывом общественной мысли к пониманию внесословной самоценности личности, к идеалам социального равенства, свободы, братства. Причины этого разлада образованные мыслители Франции видели в отсталости и необразованности народных масс. Поэтому просвещение народа стало главной задачей их деятельности. Они пытались воспитать у французов независимость суждений, внутреннюю свободу, чувство самоуважения.</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Просветители отстаивали идеи общественного равенства и личной свободы, интересы среднего класса. Просветителей отличало стремление </w:t>
      </w:r>
      <w:r w:rsidRPr="00C52F38">
        <w:rPr>
          <w:rFonts w:ascii="Times New Roman" w:hAnsi="Times New Roman"/>
          <w:i/>
          <w:sz w:val="24"/>
          <w:szCs w:val="24"/>
        </w:rPr>
        <w:t xml:space="preserve">действовать </w:t>
      </w:r>
      <w:r w:rsidRPr="00C52F38">
        <w:rPr>
          <w:rFonts w:ascii="Times New Roman" w:hAnsi="Times New Roman"/>
          <w:sz w:val="24"/>
          <w:szCs w:val="24"/>
        </w:rPr>
        <w:t xml:space="preserve">(«Вначале было Дело»), воинствующий атеизм («Штурм Неба»). Церковь обвинялась в распространении суеверий, предрассудков и невежества, в неспособности людей критически оценивать действительность, поступать самостоятельно, не по внушениям извне. Напротив, </w:t>
      </w:r>
      <w:r w:rsidRPr="00C52F38">
        <w:rPr>
          <w:rFonts w:ascii="Times New Roman" w:hAnsi="Times New Roman"/>
          <w:i/>
          <w:sz w:val="24"/>
          <w:szCs w:val="24"/>
        </w:rPr>
        <w:t>науке</w:t>
      </w:r>
      <w:r w:rsidRPr="00C52F38">
        <w:rPr>
          <w:rFonts w:ascii="Times New Roman" w:hAnsi="Times New Roman"/>
          <w:sz w:val="24"/>
          <w:szCs w:val="24"/>
        </w:rPr>
        <w:t xml:space="preserve"> в деле всеобщего просветления умов важнейшая роль отводилась науке, лидирующей по четкости аргументации, строгости суждений, определенности выводов. Просветители в большинстве были ученые, философы и литераторы: Вольтер, Руссо. Дидро, Монтескье и др. Плодом усилий деятелей просвещения стало издание 35-томной «Энциклопедии наук, искусств и ремесел».</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Просветители отмечали великую </w:t>
      </w:r>
      <w:r w:rsidRPr="00C52F38">
        <w:rPr>
          <w:rFonts w:ascii="Times New Roman" w:hAnsi="Times New Roman"/>
          <w:i/>
          <w:sz w:val="24"/>
          <w:szCs w:val="24"/>
        </w:rPr>
        <w:t>воспитательную роль знаний</w:t>
      </w:r>
      <w:r w:rsidRPr="00C52F38">
        <w:rPr>
          <w:rFonts w:ascii="Times New Roman" w:hAnsi="Times New Roman"/>
          <w:sz w:val="24"/>
          <w:szCs w:val="24"/>
        </w:rPr>
        <w:t xml:space="preserve">, новой литературы, как в целом, воспитания: все формируется под влиянием определенной социальной среды. Наряду с </w:t>
      </w:r>
      <w:r w:rsidRPr="00C52F38">
        <w:rPr>
          <w:rFonts w:ascii="Times New Roman" w:hAnsi="Times New Roman"/>
          <w:b/>
          <w:sz w:val="24"/>
          <w:szCs w:val="24"/>
        </w:rPr>
        <w:t>культом Разума</w:t>
      </w:r>
      <w:r w:rsidRPr="00C52F38">
        <w:rPr>
          <w:rFonts w:ascii="Times New Roman" w:hAnsi="Times New Roman"/>
          <w:sz w:val="24"/>
          <w:szCs w:val="24"/>
        </w:rPr>
        <w:t xml:space="preserve">, просветителям свойствен особый </w:t>
      </w:r>
      <w:r w:rsidRPr="00C52F38">
        <w:rPr>
          <w:rFonts w:ascii="Times New Roman" w:hAnsi="Times New Roman"/>
          <w:b/>
          <w:sz w:val="24"/>
          <w:szCs w:val="24"/>
        </w:rPr>
        <w:t>культ Природы</w:t>
      </w:r>
      <w:r w:rsidRPr="00C52F38">
        <w:rPr>
          <w:rFonts w:ascii="Times New Roman" w:hAnsi="Times New Roman"/>
          <w:sz w:val="24"/>
          <w:szCs w:val="24"/>
        </w:rPr>
        <w:t>, естественного начала, что было обусловлено представлением, что на заре становления культуры все люди были равны и свободны, не существовало ни частной собственности, ни сословий, ни прочих форм неравенства.</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Просветительские </w:t>
      </w:r>
      <w:r w:rsidRPr="00C52F38">
        <w:rPr>
          <w:rFonts w:ascii="Times New Roman" w:hAnsi="Times New Roman"/>
          <w:i/>
          <w:sz w:val="24"/>
          <w:szCs w:val="24"/>
        </w:rPr>
        <w:t>размышления о культуре и цивилизации</w:t>
      </w:r>
      <w:r w:rsidRPr="00C52F38">
        <w:rPr>
          <w:rFonts w:ascii="Times New Roman" w:hAnsi="Times New Roman"/>
          <w:sz w:val="24"/>
          <w:szCs w:val="24"/>
        </w:rPr>
        <w:t xml:space="preserve"> (Вольтер, Мирабо, Руссо, Гердер) впервые тесно связаны с общественной практикой. Сама идея культура демистифицируется, помещается на прочные объективные основания. Так, Гердером культура рассматривается, с одной стороны, как «уровень общественного состояния человечества», с другой – как «мир человеческого творчества», становящийся в результате борьбы человека с противостоящей ему природой.</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Классической страной Просвещения считается Франция (хотя свои ареалы просветительской культуры формируются в Англии, Германии, Италии), а французский язык становится языком международного общения. Театр, наряду с литературой, в силу своей массовости и наглядности, выдвигается на роль ведущего вида искусства. Многие просветители были превосходными драматургами (Вольтер, </w:t>
      </w:r>
      <w:r>
        <w:rPr>
          <w:rFonts w:ascii="Times New Roman" w:hAnsi="Times New Roman"/>
          <w:sz w:val="24"/>
          <w:szCs w:val="24"/>
        </w:rPr>
        <w:t>Ж.Ж.</w:t>
      </w:r>
      <w:r w:rsidRPr="00C52F38">
        <w:rPr>
          <w:rFonts w:ascii="Times New Roman" w:hAnsi="Times New Roman"/>
          <w:sz w:val="24"/>
          <w:szCs w:val="24"/>
        </w:rPr>
        <w:t>Руссо).  Раскрепощение художественного слова – одна из знаменательных черт эпохи. Здесь и хлесткая публицистика (Вольтер</w:t>
      </w:r>
      <w:r>
        <w:rPr>
          <w:rFonts w:ascii="Times New Roman" w:hAnsi="Times New Roman"/>
          <w:sz w:val="24"/>
          <w:szCs w:val="24"/>
        </w:rPr>
        <w:t xml:space="preserve"> «Кандид»</w:t>
      </w:r>
      <w:r w:rsidRPr="00C52F38">
        <w:rPr>
          <w:rFonts w:ascii="Times New Roman" w:hAnsi="Times New Roman"/>
          <w:sz w:val="24"/>
          <w:szCs w:val="24"/>
        </w:rPr>
        <w:t xml:space="preserve">), и сентиментальный семейно-бытовой роман с «простыми» героями (Ричардсон), и социальный роман-аллегория </w:t>
      </w:r>
      <w:r>
        <w:rPr>
          <w:rFonts w:ascii="Times New Roman" w:hAnsi="Times New Roman"/>
          <w:sz w:val="24"/>
          <w:szCs w:val="24"/>
        </w:rPr>
        <w:t>Дж.</w:t>
      </w:r>
      <w:r w:rsidRPr="00C52F38">
        <w:rPr>
          <w:rFonts w:ascii="Times New Roman" w:hAnsi="Times New Roman"/>
          <w:sz w:val="24"/>
          <w:szCs w:val="24"/>
        </w:rPr>
        <w:t xml:space="preserve">Свифта («Путешествия Гулливера»), и «самый просветительский» роман Д.Дефо «Робинзон Крузо». Столь же реалистичной, социально обличительной становится и живопись Просвещения (Шарден, Грез, особенно Хогарт). Во Франции развивались новые художественные направления: </w:t>
      </w:r>
      <w:r w:rsidRPr="00C52F38">
        <w:rPr>
          <w:rFonts w:ascii="Times New Roman" w:hAnsi="Times New Roman"/>
          <w:i/>
          <w:sz w:val="24"/>
          <w:szCs w:val="24"/>
        </w:rPr>
        <w:t>революционный классицизм</w:t>
      </w:r>
      <w:r w:rsidRPr="00C52F38">
        <w:rPr>
          <w:rFonts w:ascii="Times New Roman" w:hAnsi="Times New Roman"/>
          <w:sz w:val="24"/>
          <w:szCs w:val="24"/>
        </w:rPr>
        <w:t xml:space="preserve"> (живопись Давида: «Клятва Горациев»), </w:t>
      </w:r>
      <w:r w:rsidRPr="00C52F38">
        <w:rPr>
          <w:rFonts w:ascii="Times New Roman" w:hAnsi="Times New Roman"/>
          <w:i/>
          <w:sz w:val="24"/>
          <w:szCs w:val="24"/>
        </w:rPr>
        <w:t>сентиментализм</w:t>
      </w:r>
      <w:r w:rsidRPr="00C52F38">
        <w:rPr>
          <w:rFonts w:ascii="Times New Roman" w:hAnsi="Times New Roman"/>
          <w:sz w:val="24"/>
          <w:szCs w:val="24"/>
        </w:rPr>
        <w:t xml:space="preserve"> (литературные произведения Руссо).</w:t>
      </w:r>
    </w:p>
    <w:p w:rsidR="00C417FE" w:rsidRPr="00C52F38" w:rsidRDefault="00C417FE" w:rsidP="00C52F38">
      <w:pPr>
        <w:ind w:firstLine="708"/>
        <w:jc w:val="both"/>
        <w:rPr>
          <w:rFonts w:ascii="Times New Roman" w:hAnsi="Times New Roman"/>
          <w:sz w:val="24"/>
          <w:szCs w:val="24"/>
        </w:rPr>
      </w:pP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b/>
          <w:sz w:val="24"/>
          <w:szCs w:val="24"/>
        </w:rPr>
        <w:t>3</w:t>
      </w:r>
      <w:r w:rsidRPr="00C52F38">
        <w:rPr>
          <w:rFonts w:ascii="Times New Roman" w:hAnsi="Times New Roman"/>
          <w:sz w:val="24"/>
          <w:szCs w:val="24"/>
        </w:rPr>
        <w:t xml:space="preserve">) </w:t>
      </w:r>
      <w:r w:rsidRPr="00742368">
        <w:rPr>
          <w:rFonts w:ascii="Times New Roman" w:hAnsi="Times New Roman"/>
          <w:b/>
          <w:sz w:val="24"/>
          <w:szCs w:val="24"/>
        </w:rPr>
        <w:t xml:space="preserve">Отечественная </w:t>
      </w:r>
      <w:r w:rsidRPr="00C52F38">
        <w:rPr>
          <w:rFonts w:ascii="Times New Roman" w:hAnsi="Times New Roman"/>
          <w:b/>
          <w:sz w:val="24"/>
          <w:szCs w:val="24"/>
        </w:rPr>
        <w:t>культура 17-18 ст</w:t>
      </w:r>
      <w:r w:rsidRPr="00C52F38">
        <w:rPr>
          <w:rFonts w:ascii="Times New Roman" w:hAnsi="Times New Roman"/>
          <w:sz w:val="24"/>
          <w:szCs w:val="24"/>
        </w:rPr>
        <w:t xml:space="preserve">. </w:t>
      </w:r>
    </w:p>
    <w:p w:rsidR="00C417FE" w:rsidRDefault="00C417FE" w:rsidP="00C52F38">
      <w:pPr>
        <w:ind w:firstLine="708"/>
        <w:jc w:val="both"/>
        <w:rPr>
          <w:rFonts w:ascii="Times New Roman" w:hAnsi="Times New Roman"/>
          <w:sz w:val="24"/>
          <w:szCs w:val="24"/>
        </w:rPr>
      </w:pPr>
      <w:r>
        <w:rPr>
          <w:rFonts w:ascii="Times New Roman" w:hAnsi="Times New Roman"/>
          <w:sz w:val="24"/>
          <w:szCs w:val="24"/>
        </w:rPr>
        <w:t>Российское Просвещение активно развивается со второй половины 18 века, хотя еще в первой половине проявляется Раннее Просвещение, связанное с деятельностью сподвижников Петра 1 (проповеди Ф.Прокоповича, сатиры А.Кантемира, историография В.Татищева). Фаворит дочери Петра 1 императрицы Елизаветы Петровны И.Шувалов активно содействовал основанию Московского Университета и Императорской Академии Художеств, покровительствовал М.В.Ломоносову. В правление Екатерины 2 («просвещенной императрицы», а точнее «просвещенного деспота») был основан музей Эрмитаж, Вольное экономическое общество, Российская национальная библиотека, Академия Наук. Был осуществлен ряд реформ (в том числе, муниципальные).  Возникают новые школы (например, навигацкая), морская академия. В 1955 году основывается московский университет, медико-хирургическая академия, Смольный институт для женщин благородного происхождения. Екатерина Дашкова – директор Императорской Академии наук и искусств, стала видным деятелем российского Просвещения. Был приглашен целый ряд европейских ученых (математик Эйлер, историк Миллер и др.)</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Просветительские идеи внесословной самоценности человека, воспитания совершенного человека, искоренения невежества – главной причины общественных пороков оказались актуальны для отечественной культуры. Отношение к западным просветительским теориям было не догматическим, а скорее служило </w:t>
      </w:r>
      <w:r w:rsidRPr="00C52F38">
        <w:rPr>
          <w:rFonts w:ascii="Times New Roman" w:hAnsi="Times New Roman"/>
          <w:i/>
          <w:sz w:val="24"/>
          <w:szCs w:val="24"/>
        </w:rPr>
        <w:t>поводом для споров и размышлений</w:t>
      </w:r>
      <w:r w:rsidRPr="00C52F38">
        <w:rPr>
          <w:rFonts w:ascii="Times New Roman" w:hAnsi="Times New Roman"/>
          <w:sz w:val="24"/>
          <w:szCs w:val="24"/>
        </w:rPr>
        <w:t xml:space="preserve">.  </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Само слово «просвещение» вошло в лексику россиян и украинцев, прежде всего как </w:t>
      </w:r>
      <w:r w:rsidRPr="00E630D3">
        <w:rPr>
          <w:rFonts w:ascii="Times New Roman" w:hAnsi="Times New Roman"/>
          <w:i/>
          <w:sz w:val="24"/>
          <w:szCs w:val="24"/>
        </w:rPr>
        <w:t>символ нового мироощущения и общественных преобразований</w:t>
      </w:r>
      <w:r w:rsidRPr="00C52F38">
        <w:rPr>
          <w:rFonts w:ascii="Times New Roman" w:hAnsi="Times New Roman"/>
          <w:sz w:val="24"/>
          <w:szCs w:val="24"/>
        </w:rPr>
        <w:t xml:space="preserve">. Просвещение понималось как деятельность для </w:t>
      </w:r>
      <w:r w:rsidRPr="00C52F38">
        <w:rPr>
          <w:rFonts w:ascii="Times New Roman" w:hAnsi="Times New Roman"/>
          <w:i/>
          <w:sz w:val="24"/>
          <w:szCs w:val="24"/>
        </w:rPr>
        <w:t>«общественной пользы»;</w:t>
      </w:r>
      <w:r w:rsidRPr="00C52F38">
        <w:rPr>
          <w:rFonts w:ascii="Times New Roman" w:hAnsi="Times New Roman"/>
          <w:sz w:val="24"/>
          <w:szCs w:val="24"/>
        </w:rPr>
        <w:t xml:space="preserve"> словосочетание «просвещенный век» употреблялось в связи с желанием отделить эпоху «разума» от предшествующих столетий «мрачного средневековья». В российской империи усилился разрыв между верхами и низами общества; церковь, подчинившись государству, утратила возможность быть духовной воспитательницей народных низов. </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Просветители с различной степенью глубины и обоснованности стремились проанализировать общественные отношения и государственные формы с позиции свободного, ничем не ограниченного разума. Деятели Просвещения верили в общее благоденствие и искренне желали его. Сталкиваясь с жадностью, лицемерием, ханжеством, духовным убожеством, просветители бичевали эти пороки, считая, что их причиной является невежество. Они были уверены, что путем просвещения, критики, развития образования можно прийти к лучшему обществу.</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В отличие от западноевропейского Просвещения в российской культуре носителями просветительских идей выступали представители дворянско-разночинской либеральной оппозиции.</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Просвещение не существует вне печатного слова. Литературный язык, умение письменно выражать свои мысли в изящном слоге считалось мерилом образованности и воспитанности. Сама русская и украинская речь в этот период стремительно менялись. В ней появились обороты и слова, позволяющие публицисту-писателю вести диалог с умным и начитанным читателем. Родилось понятие </w:t>
      </w:r>
      <w:r w:rsidRPr="00C52F38">
        <w:rPr>
          <w:rFonts w:ascii="Times New Roman" w:hAnsi="Times New Roman"/>
          <w:i/>
          <w:sz w:val="24"/>
          <w:szCs w:val="24"/>
        </w:rPr>
        <w:t>«просвещенный читатель».</w:t>
      </w:r>
      <w:r w:rsidRPr="00C52F38">
        <w:rPr>
          <w:rFonts w:ascii="Times New Roman" w:hAnsi="Times New Roman"/>
          <w:sz w:val="24"/>
          <w:szCs w:val="24"/>
        </w:rPr>
        <w:t xml:space="preserve"> Литературным словом пытались лечить пороки и искоренять социальную несправедливость. </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Русская и украинская художественная мысль 18 века утверждает презумпцию человеческого достоинства. У А.Крылова это отражено в знаменитом стихотворении «Чин человека»:</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Чинов я пышных не искал</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И счастья в том не полагал,</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Чтоб в низком важничать народе.</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 xml:space="preserve">В прихожих ползать не ходил </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Мне  чин один лишь лестен был,</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 xml:space="preserve">Который я ношу в природе – </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Чин Человека</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Отечественные просветители (в России: </w:t>
      </w:r>
      <w:r w:rsidRPr="00C52F38">
        <w:rPr>
          <w:rFonts w:ascii="Times New Roman" w:hAnsi="Times New Roman"/>
          <w:b/>
          <w:sz w:val="24"/>
          <w:szCs w:val="24"/>
        </w:rPr>
        <w:t>М.Ломоносов</w:t>
      </w:r>
      <w:r w:rsidRPr="00C52F38">
        <w:rPr>
          <w:rFonts w:ascii="Times New Roman" w:hAnsi="Times New Roman"/>
          <w:sz w:val="24"/>
          <w:szCs w:val="24"/>
        </w:rPr>
        <w:t xml:space="preserve"> – «отец российского Просвещения», который по славам Пушкина: «Завоевал нам просвещенье, не нас поработил ему», </w:t>
      </w:r>
      <w:r w:rsidRPr="00C52F38">
        <w:rPr>
          <w:rFonts w:ascii="Times New Roman" w:hAnsi="Times New Roman"/>
          <w:b/>
          <w:sz w:val="24"/>
          <w:szCs w:val="24"/>
        </w:rPr>
        <w:t>Н.Новиков, Д.Фонвизин, А.Радищев, Г.Державин, Н.Карамзин, А.Крылов</w:t>
      </w:r>
      <w:r w:rsidRPr="00C52F38">
        <w:rPr>
          <w:rFonts w:ascii="Times New Roman" w:hAnsi="Times New Roman"/>
          <w:sz w:val="24"/>
          <w:szCs w:val="24"/>
        </w:rPr>
        <w:t xml:space="preserve">; в Украине -  </w:t>
      </w:r>
      <w:r w:rsidRPr="00C52F38">
        <w:rPr>
          <w:rFonts w:ascii="Times New Roman" w:hAnsi="Times New Roman"/>
          <w:b/>
          <w:sz w:val="24"/>
          <w:szCs w:val="24"/>
        </w:rPr>
        <w:t>Г.Сковорода, И.Богданович, В.Капнист, Я.Козельский</w:t>
      </w:r>
      <w:r w:rsidRPr="00C52F38">
        <w:rPr>
          <w:rFonts w:ascii="Times New Roman" w:hAnsi="Times New Roman"/>
          <w:sz w:val="24"/>
          <w:szCs w:val="24"/>
        </w:rPr>
        <w:t xml:space="preserve"> – выходец с украинского казачества, </w:t>
      </w:r>
      <w:r w:rsidRPr="00C52F38">
        <w:rPr>
          <w:rFonts w:ascii="Times New Roman" w:hAnsi="Times New Roman"/>
          <w:b/>
          <w:sz w:val="24"/>
          <w:szCs w:val="24"/>
        </w:rPr>
        <w:t xml:space="preserve">Рубан </w:t>
      </w:r>
      <w:r w:rsidRPr="00C52F38">
        <w:rPr>
          <w:rFonts w:ascii="Times New Roman" w:hAnsi="Times New Roman"/>
          <w:sz w:val="24"/>
          <w:szCs w:val="24"/>
        </w:rPr>
        <w:t>и др.) исповедовали высокие нравственные ценности – гражданственность, чувство долга, уважение к личности. Они верили в грандиозную способность человеческого разума переделать мир по иной, более совершенной модели. Среди ученых – Н.Курганов – автор знаменитого «Письмовника» (краткой русской энциклопедии), Десницкий, Аничков.</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Так, судьба народа, борьба против ужасающего деспотизма и произвола самодержавно-крепостнической России станет главной темой творчества А.Радищева. (Ода «Вольность», «Путешествие из Петербурга в Москву»). Идеал государственного мужа, человека чести и достоинства воспет в поэзии Г.Державина. Сатирическая драматургия эпохи Просвещения нашла высшее свое воплощение в комедиях Д.Фонвизина («Недоросль»). Пафос </w:t>
      </w:r>
      <w:r>
        <w:rPr>
          <w:rFonts w:ascii="Times New Roman" w:hAnsi="Times New Roman"/>
          <w:sz w:val="24"/>
          <w:szCs w:val="24"/>
        </w:rPr>
        <w:t xml:space="preserve">поэтических </w:t>
      </w:r>
      <w:r w:rsidRPr="00C52F38">
        <w:rPr>
          <w:rFonts w:ascii="Times New Roman" w:hAnsi="Times New Roman"/>
          <w:sz w:val="24"/>
          <w:szCs w:val="24"/>
        </w:rPr>
        <w:t>од Ломоносова направлен на прославление русского народа:</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О, ваши дни благословенны!</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Дерзайте, ныне ободренны</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 xml:space="preserve">Раченьем вашим показать, </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 xml:space="preserve">Что может собственных Платонов </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И быстрых разумом Ньютонов</w:t>
      </w:r>
    </w:p>
    <w:p w:rsidR="00C417FE" w:rsidRPr="00742368" w:rsidRDefault="00C417FE" w:rsidP="00C52F38">
      <w:pPr>
        <w:ind w:firstLine="708"/>
        <w:jc w:val="center"/>
        <w:rPr>
          <w:rFonts w:ascii="Times New Roman" w:hAnsi="Times New Roman"/>
          <w:sz w:val="18"/>
          <w:szCs w:val="18"/>
        </w:rPr>
      </w:pPr>
      <w:r w:rsidRPr="00742368">
        <w:rPr>
          <w:rFonts w:ascii="Times New Roman" w:hAnsi="Times New Roman"/>
          <w:sz w:val="18"/>
          <w:szCs w:val="18"/>
        </w:rPr>
        <w:t>Российская земля рождать.</w:t>
      </w:r>
    </w:p>
    <w:p w:rsidR="00C417FE" w:rsidRPr="00742368" w:rsidRDefault="00C417FE" w:rsidP="00C52F38">
      <w:pPr>
        <w:ind w:firstLine="708"/>
        <w:jc w:val="center"/>
        <w:rPr>
          <w:rFonts w:ascii="Times New Roman" w:hAnsi="Times New Roman"/>
          <w:sz w:val="18"/>
          <w:szCs w:val="18"/>
        </w:rPr>
      </w:pP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Проповедью личной, внесословной ценности человека пронизано портретное наследие русских и украинских живописцев Ф.Рокотова, Д.Левицкого, В.Боровиковского.</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В российской и украинской литературе утверждается метод реализма (просветительский классицизм), обличительство и сатира с их стремлением обнажать правду жестоких, циничных условий жизни, паразитизм дворянства и чиновничества. Характерны в этой связи имена отрицательных литературных персонажей: Хапкиных, Тихокрадовых, Частобраловых, Скотининых и пр.</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Появились независимые журналы («Трутень», «Пустомеля»), для жаждущей размышлений читательской аудитории. Характерен, в этой связи, едкий эпиграф к журналу «Трутень»: «Они работают, а вы их труд ядите». С эпохой Просвещения начинается трудный процесс самоанализа в отечественном обществе. Важный результат этого периода – формирование зрелой национальной культуры</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Перед украинским обществом стояли </w:t>
      </w:r>
      <w:r w:rsidRPr="00C52F38">
        <w:rPr>
          <w:rFonts w:ascii="Times New Roman" w:hAnsi="Times New Roman"/>
          <w:i/>
          <w:sz w:val="24"/>
          <w:szCs w:val="24"/>
        </w:rPr>
        <w:t>задачи совершенствования системы образования и развития ВШ; популяризации знаний, укрепления роли науки и в целом изменение самого мироощущения людей</w:t>
      </w:r>
      <w:r w:rsidRPr="00C52F38">
        <w:rPr>
          <w:rFonts w:ascii="Times New Roman" w:hAnsi="Times New Roman"/>
          <w:sz w:val="24"/>
          <w:szCs w:val="24"/>
        </w:rPr>
        <w:t>. Украине были нужны деятельного разного профиля, разного масштаба – не только казацкая старшина и священнослужители, но и преподаватели, ученые, архитекторы, строители, чиновники для разных государственных служб, дипломаты. Образование из частного дела человека становилось делом национального общественного значения.</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Именно Киево-Могилянская академия (наряду со Львовским университетом) стала наиболее влиятельным высшим образовательным учреждением восточнославянского православного мира. Просветительская мысль профессоров КМА: Яворского, Козачинского, Калиновского и др. развивала унаследованные от европейской культуры идеи морального усовершенствования человека. Натурфилософия ранних украинских просветителей ставит проблемы Человека и мироздания, места и предназначения человека.</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Возрастает роль </w:t>
      </w:r>
      <w:r w:rsidRPr="00C52F38">
        <w:rPr>
          <w:rFonts w:ascii="Times New Roman" w:hAnsi="Times New Roman"/>
          <w:i/>
          <w:sz w:val="24"/>
          <w:szCs w:val="24"/>
        </w:rPr>
        <w:t>товариществ, кружков и организаций</w:t>
      </w:r>
      <w:r w:rsidRPr="00C52F38">
        <w:rPr>
          <w:rFonts w:ascii="Times New Roman" w:hAnsi="Times New Roman"/>
          <w:sz w:val="24"/>
          <w:szCs w:val="24"/>
        </w:rPr>
        <w:t>, популяризирующих и развивающих просветительские идеи. Стремление к интенсивному обмену мыслями на злободневные вопросы бытия привело к созданию авторитетных содружеств прогрессивной украинской интеллигенции: на Харьковщине – кружок Палицына, в котором особо почитались идеи Вольтера и Руссо, в Кременчуге – кружок Пассека и др.</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В Украине появляются </w:t>
      </w:r>
      <w:r w:rsidRPr="00C52F38">
        <w:rPr>
          <w:rFonts w:ascii="Times New Roman" w:hAnsi="Times New Roman"/>
          <w:i/>
          <w:sz w:val="24"/>
          <w:szCs w:val="24"/>
        </w:rPr>
        <w:t>историко-художественные произведения</w:t>
      </w:r>
      <w:r w:rsidRPr="00C52F38">
        <w:rPr>
          <w:rFonts w:ascii="Times New Roman" w:hAnsi="Times New Roman"/>
          <w:sz w:val="24"/>
          <w:szCs w:val="24"/>
        </w:rPr>
        <w:t>, в которых проявляется стремление осмыслить историю Украины, ее взаимоотношения с Россией. В 1762 году переводчик генеральной войсковой канцелярии С.Дивович создает стихотворный «Разговор Великороссии с Малороссией». В нем ярко отражено героическое прошлое Украины, доблесть казаков, которые «за отечество, веру и верность все бились». Эти же мысли выражены в прозаической «Истории Русов или Малой Руси» В ней изложена история Украины от древнейших времен до 1768 года на основе казацких летописей и других материалов. В «Истории» воплощены патриотические настроения и идеи автономизма. Сочинения В.Капниста отличал либеральный строй мысли («Ода на рабство», «Ода на истребление в России звания раба»).</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 xml:space="preserve">Развивается и </w:t>
      </w:r>
      <w:r w:rsidRPr="00C52F38">
        <w:rPr>
          <w:rFonts w:ascii="Times New Roman" w:hAnsi="Times New Roman"/>
          <w:i/>
          <w:sz w:val="24"/>
          <w:szCs w:val="24"/>
        </w:rPr>
        <w:t>бурлескно-юмористическая и сатирическая литература</w:t>
      </w:r>
      <w:r w:rsidRPr="00C52F38">
        <w:rPr>
          <w:rFonts w:ascii="Times New Roman" w:hAnsi="Times New Roman"/>
          <w:sz w:val="24"/>
          <w:szCs w:val="24"/>
        </w:rPr>
        <w:t>. Склонность к шутке (бурлеску) является одним из характерных свойств украинского народа. В бурлескных произведениях втор.половины 18 века часто использовался прием травестии – «переодевания», высшим художественным образцом которой стала великая «Энеида» И.Котляревского. В своей травестийной переработке «Энеиды» древнеримского поэта Вергилия автором реалистически воплощены быт, обряды, поверья, обычаи украинцев, воссоздан национальный колорит.</w:t>
      </w:r>
    </w:p>
    <w:p w:rsidR="00C417FE" w:rsidRPr="00C52F38" w:rsidRDefault="00C417FE" w:rsidP="00C52F38">
      <w:pPr>
        <w:ind w:firstLine="708"/>
        <w:jc w:val="both"/>
        <w:rPr>
          <w:rFonts w:ascii="Times New Roman" w:hAnsi="Times New Roman"/>
          <w:sz w:val="24"/>
          <w:szCs w:val="24"/>
        </w:rPr>
      </w:pPr>
      <w:r w:rsidRPr="00C52F38">
        <w:rPr>
          <w:rFonts w:ascii="Times New Roman" w:hAnsi="Times New Roman"/>
          <w:sz w:val="24"/>
          <w:szCs w:val="24"/>
        </w:rPr>
        <w:t>Ярчайшим и самобытнейшим просветителем Украины стал Г.Сковорода – энциклопедически образованный человек, философ, поэт («Сад божественных песен»), богослов, гуманист, народный учитель, отстаивавший идею «естественного человека» и сродного ему труда. Сковородинский просветительский путь был этико-гуманистическим. Смысл его – в самопознании («Разглагол о себе»), моральном самосовершенствовании, поиске себя («Возлюби путь узкий», «Бегай обща нрава»), укрощении тщеславных мирских соблазнов («Пещера убога таит преблаженного бога»). Сковорода не принимает рациональную прямолинейность французского Просвещения. Его учение – «философия сердца».</w:t>
      </w:r>
    </w:p>
    <w:p w:rsidR="00C417FE" w:rsidRPr="00C52F38" w:rsidRDefault="00C417FE" w:rsidP="00C52F38">
      <w:pPr>
        <w:ind w:firstLine="708"/>
        <w:jc w:val="both"/>
        <w:rPr>
          <w:rFonts w:ascii="Times New Roman" w:hAnsi="Times New Roman"/>
          <w:sz w:val="24"/>
          <w:szCs w:val="24"/>
        </w:rPr>
      </w:pPr>
    </w:p>
    <w:p w:rsidR="00C417FE" w:rsidRPr="00C52F38" w:rsidRDefault="00C417FE" w:rsidP="00E16EC8">
      <w:pPr>
        <w:rPr>
          <w:rFonts w:ascii="Times New Roman" w:hAnsi="Times New Roman"/>
          <w:b/>
          <w:i/>
          <w:sz w:val="24"/>
          <w:szCs w:val="24"/>
        </w:rPr>
      </w:pPr>
    </w:p>
    <w:p w:rsidR="00C417FE" w:rsidRPr="00C52F38" w:rsidRDefault="00C417FE">
      <w:pPr>
        <w:rPr>
          <w:rFonts w:ascii="Times New Roman" w:hAnsi="Times New Roman"/>
          <w:sz w:val="24"/>
          <w:szCs w:val="24"/>
        </w:rPr>
      </w:pPr>
    </w:p>
    <w:sectPr w:rsidR="00C417FE" w:rsidRPr="00C52F38" w:rsidSect="002834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C80846"/>
    <w:multiLevelType w:val="hybridMultilevel"/>
    <w:tmpl w:val="41641A04"/>
    <w:lvl w:ilvl="0" w:tplc="0419000D">
      <w:start w:val="1"/>
      <w:numFmt w:val="bullet"/>
      <w:lvlText w:val=""/>
      <w:lvlJc w:val="left"/>
      <w:pPr>
        <w:ind w:left="1425"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51BC5108"/>
    <w:multiLevelType w:val="hybridMultilevel"/>
    <w:tmpl w:val="B39AAB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C4242B5"/>
    <w:multiLevelType w:val="hybridMultilevel"/>
    <w:tmpl w:val="7D36FFAA"/>
    <w:lvl w:ilvl="0" w:tplc="3FE6B8E4">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6EC8"/>
    <w:rsid w:val="000173B1"/>
    <w:rsid w:val="00056110"/>
    <w:rsid w:val="000C3F3F"/>
    <w:rsid w:val="000E1342"/>
    <w:rsid w:val="001951D3"/>
    <w:rsid w:val="002139D4"/>
    <w:rsid w:val="002834CD"/>
    <w:rsid w:val="00294A84"/>
    <w:rsid w:val="002B602A"/>
    <w:rsid w:val="004D075C"/>
    <w:rsid w:val="004F1721"/>
    <w:rsid w:val="00530026"/>
    <w:rsid w:val="005F37FC"/>
    <w:rsid w:val="00605BCB"/>
    <w:rsid w:val="006F2354"/>
    <w:rsid w:val="00742368"/>
    <w:rsid w:val="00794F86"/>
    <w:rsid w:val="007E46C3"/>
    <w:rsid w:val="007E4CB0"/>
    <w:rsid w:val="008054CD"/>
    <w:rsid w:val="009E7360"/>
    <w:rsid w:val="00A45DCC"/>
    <w:rsid w:val="00AA2549"/>
    <w:rsid w:val="00B400DF"/>
    <w:rsid w:val="00BE5D09"/>
    <w:rsid w:val="00C17349"/>
    <w:rsid w:val="00C417FE"/>
    <w:rsid w:val="00C52F38"/>
    <w:rsid w:val="00C530F0"/>
    <w:rsid w:val="00C97C62"/>
    <w:rsid w:val="00E16EC8"/>
    <w:rsid w:val="00E254E1"/>
    <w:rsid w:val="00E630D3"/>
    <w:rsid w:val="00EF73F1"/>
    <w:rsid w:val="00FB41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4C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2459137">
      <w:marLeft w:val="0"/>
      <w:marRight w:val="0"/>
      <w:marTop w:val="0"/>
      <w:marBottom w:val="0"/>
      <w:divBdr>
        <w:top w:val="none" w:sz="0" w:space="0" w:color="auto"/>
        <w:left w:val="none" w:sz="0" w:space="0" w:color="auto"/>
        <w:bottom w:val="none" w:sz="0" w:space="0" w:color="auto"/>
        <w:right w:val="none" w:sz="0" w:space="0" w:color="auto"/>
      </w:divBdr>
    </w:div>
    <w:div w:id="2092459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79</TotalTime>
  <Pages>10</Pages>
  <Words>3904</Words>
  <Characters>22253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Armani</dc:creator>
  <cp:keywords/>
  <dc:description/>
  <cp:lastModifiedBy>FuckYouBill</cp:lastModifiedBy>
  <cp:revision>22</cp:revision>
  <dcterms:created xsi:type="dcterms:W3CDTF">2016-02-09T14:10:00Z</dcterms:created>
  <dcterms:modified xsi:type="dcterms:W3CDTF">2017-05-22T20:19:00Z</dcterms:modified>
</cp:coreProperties>
</file>